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DBD" w:rsidRPr="00B35EB8" w:rsidRDefault="00763121" w:rsidP="00763121">
      <w:pPr>
        <w:tabs>
          <w:tab w:val="left" w:pos="2700"/>
          <w:tab w:val="left" w:pos="7740"/>
        </w:tabs>
        <w:spacing w:before="67"/>
        <w:ind w:right="851"/>
        <w:rPr>
          <w:sz w:val="18"/>
          <w:szCs w:val="18"/>
        </w:rPr>
      </w:pPr>
      <w:r w:rsidRPr="00B35EB8">
        <w:rPr>
          <w:sz w:val="20"/>
          <w:szCs w:val="20"/>
        </w:rPr>
        <w:t>Colfax Site Address</w:t>
      </w:r>
      <w:r w:rsidRPr="00B35EB8">
        <w:rPr>
          <w:b/>
          <w:sz w:val="24"/>
        </w:rPr>
        <w:tab/>
      </w:r>
      <w:r w:rsidR="00D57DBD" w:rsidRPr="00B35EB8">
        <w:rPr>
          <w:b/>
          <w:sz w:val="24"/>
          <w:u w:val="single"/>
        </w:rPr>
        <w:t>Colfax</w:t>
      </w:r>
      <w:r w:rsidRPr="00B35EB8">
        <w:rPr>
          <w:b/>
          <w:sz w:val="24"/>
          <w:u w:val="single"/>
        </w:rPr>
        <w:t xml:space="preserve"> and Elk Mound Collections Sites</w:t>
      </w:r>
      <w:r w:rsidRPr="00B35EB8">
        <w:rPr>
          <w:b/>
          <w:sz w:val="24"/>
        </w:rPr>
        <w:tab/>
      </w:r>
      <w:r w:rsidRPr="00B35EB8">
        <w:rPr>
          <w:b/>
          <w:sz w:val="24"/>
        </w:rPr>
        <w:tab/>
        <w:t xml:space="preserve"> </w:t>
      </w:r>
      <w:r w:rsidR="002C1502">
        <w:rPr>
          <w:b/>
          <w:sz w:val="24"/>
        </w:rPr>
        <w:t xml:space="preserve">     </w:t>
      </w:r>
      <w:r w:rsidRPr="00B35EB8">
        <w:rPr>
          <w:sz w:val="18"/>
          <w:szCs w:val="18"/>
        </w:rPr>
        <w:t>Elk Mound Site Address</w:t>
      </w:r>
    </w:p>
    <w:p w:rsidR="00D57DBD" w:rsidRPr="00B35EB8" w:rsidRDefault="002C1502" w:rsidP="00763121">
      <w:pPr>
        <w:tabs>
          <w:tab w:val="left" w:pos="2700"/>
          <w:tab w:val="left" w:pos="7740"/>
        </w:tabs>
        <w:spacing w:before="67"/>
        <w:ind w:right="851"/>
        <w:rPr>
          <w:b/>
          <w:sz w:val="20"/>
          <w:szCs w:val="20"/>
          <w:u w:val="single"/>
        </w:rPr>
      </w:pPr>
      <w:r>
        <w:rPr>
          <w:sz w:val="20"/>
          <w:szCs w:val="20"/>
        </w:rPr>
        <w:t xml:space="preserve">   </w:t>
      </w:r>
      <w:r w:rsidR="00763121" w:rsidRPr="00B35EB8">
        <w:rPr>
          <w:sz w:val="20"/>
          <w:szCs w:val="20"/>
        </w:rPr>
        <w:t>N9417 810</w:t>
      </w:r>
      <w:r w:rsidR="00763121" w:rsidRPr="00B35EB8">
        <w:rPr>
          <w:sz w:val="20"/>
          <w:szCs w:val="20"/>
          <w:vertAlign w:val="superscript"/>
        </w:rPr>
        <w:t>th</w:t>
      </w:r>
      <w:r w:rsidR="00763121" w:rsidRPr="00B35EB8">
        <w:rPr>
          <w:sz w:val="20"/>
          <w:szCs w:val="20"/>
        </w:rPr>
        <w:t xml:space="preserve"> St.</w:t>
      </w:r>
      <w:r w:rsidR="00763121" w:rsidRPr="00B35EB8">
        <w:rPr>
          <w:b/>
          <w:sz w:val="24"/>
        </w:rPr>
        <w:tab/>
      </w:r>
      <w:r>
        <w:rPr>
          <w:b/>
          <w:sz w:val="24"/>
        </w:rPr>
        <w:t xml:space="preserve">    </w:t>
      </w:r>
      <w:r w:rsidR="00763121" w:rsidRPr="00B35EB8">
        <w:rPr>
          <w:b/>
          <w:sz w:val="24"/>
          <w:u w:val="single"/>
        </w:rPr>
        <w:t>S</w:t>
      </w:r>
      <w:r w:rsidR="00D57DBD" w:rsidRPr="00B35EB8">
        <w:rPr>
          <w:b/>
          <w:sz w:val="24"/>
          <w:u w:val="single"/>
        </w:rPr>
        <w:t xml:space="preserve">olid Waste &amp; </w:t>
      </w:r>
      <w:proofErr w:type="gramStart"/>
      <w:r w:rsidR="00D57DBD" w:rsidRPr="00B35EB8">
        <w:rPr>
          <w:b/>
          <w:sz w:val="24"/>
          <w:u w:val="single"/>
        </w:rPr>
        <w:t>Recycling  Fee</w:t>
      </w:r>
      <w:proofErr w:type="gramEnd"/>
      <w:r w:rsidR="00D57DBD" w:rsidRPr="00B35EB8">
        <w:rPr>
          <w:b/>
          <w:sz w:val="24"/>
          <w:u w:val="single"/>
        </w:rPr>
        <w:t xml:space="preserve"> List</w:t>
      </w:r>
      <w:r w:rsidR="00763121" w:rsidRPr="00B35EB8">
        <w:rPr>
          <w:sz w:val="24"/>
        </w:rPr>
        <w:tab/>
      </w:r>
      <w:r w:rsidR="00763121" w:rsidRPr="00B35EB8">
        <w:rPr>
          <w:sz w:val="24"/>
        </w:rPr>
        <w:tab/>
      </w:r>
      <w:r>
        <w:rPr>
          <w:sz w:val="24"/>
        </w:rPr>
        <w:t xml:space="preserve">        </w:t>
      </w:r>
      <w:r w:rsidR="00763121" w:rsidRPr="00B35EB8">
        <w:rPr>
          <w:sz w:val="24"/>
        </w:rPr>
        <w:t xml:space="preserve"> </w:t>
      </w:r>
      <w:r w:rsidR="00763121" w:rsidRPr="00B35EB8">
        <w:rPr>
          <w:sz w:val="20"/>
          <w:szCs w:val="20"/>
        </w:rPr>
        <w:t>401 570</w:t>
      </w:r>
      <w:r w:rsidR="00763121" w:rsidRPr="00B35EB8">
        <w:rPr>
          <w:sz w:val="20"/>
          <w:szCs w:val="20"/>
          <w:vertAlign w:val="superscript"/>
        </w:rPr>
        <w:t>th</w:t>
      </w:r>
      <w:r w:rsidR="00763121" w:rsidRPr="00B35EB8">
        <w:rPr>
          <w:sz w:val="20"/>
          <w:szCs w:val="20"/>
        </w:rPr>
        <w:t xml:space="preserve"> Ave.</w:t>
      </w:r>
    </w:p>
    <w:p w:rsidR="00D57DBD" w:rsidRDefault="002C1502" w:rsidP="00763121">
      <w:pPr>
        <w:tabs>
          <w:tab w:val="left" w:pos="2700"/>
          <w:tab w:val="left" w:pos="7740"/>
        </w:tabs>
        <w:spacing w:before="67"/>
        <w:ind w:right="851"/>
        <w:rPr>
          <w:rFonts w:ascii="Times New Roman"/>
          <w:w w:val="105"/>
          <w:sz w:val="20"/>
          <w:szCs w:val="20"/>
        </w:rPr>
      </w:pPr>
      <w:r>
        <w:rPr>
          <w:rFonts w:ascii="Times New Roman"/>
          <w:w w:val="105"/>
          <w:sz w:val="20"/>
          <w:szCs w:val="20"/>
        </w:rPr>
        <w:t xml:space="preserve">Colfax, WI  54730             </w:t>
      </w:r>
      <w:r w:rsidR="00D57DBD" w:rsidRPr="00B35EB8">
        <w:rPr>
          <w:rFonts w:ascii="Times New Roman"/>
          <w:w w:val="105"/>
          <w:sz w:val="25"/>
        </w:rPr>
        <w:t xml:space="preserve">(Prices </w:t>
      </w:r>
      <w:r>
        <w:rPr>
          <w:rFonts w:ascii="Times New Roman"/>
          <w:w w:val="105"/>
          <w:sz w:val="25"/>
        </w:rPr>
        <w:t xml:space="preserve">and items </w:t>
      </w:r>
      <w:r w:rsidR="00D57DBD" w:rsidRPr="00B35EB8">
        <w:rPr>
          <w:rFonts w:ascii="Times New Roman"/>
          <w:w w:val="105"/>
          <w:sz w:val="25"/>
        </w:rPr>
        <w:t>are subject to change at any time)</w:t>
      </w:r>
      <w:r>
        <w:rPr>
          <w:rFonts w:ascii="Times New Roman"/>
          <w:w w:val="105"/>
          <w:sz w:val="25"/>
        </w:rPr>
        <w:t xml:space="preserve">          </w:t>
      </w:r>
      <w:r w:rsidR="00763121" w:rsidRPr="00B35EB8">
        <w:rPr>
          <w:rFonts w:ascii="Times New Roman"/>
          <w:w w:val="105"/>
          <w:sz w:val="20"/>
          <w:szCs w:val="20"/>
        </w:rPr>
        <w:t>Elk Mound, WI 54739</w:t>
      </w:r>
    </w:p>
    <w:p w:rsidR="002C1502" w:rsidRPr="002C1502" w:rsidRDefault="002C1502" w:rsidP="002C1502">
      <w:pPr>
        <w:tabs>
          <w:tab w:val="left" w:pos="2700"/>
          <w:tab w:val="left" w:pos="7740"/>
        </w:tabs>
        <w:spacing w:before="67"/>
        <w:ind w:right="851"/>
        <w:jc w:val="center"/>
        <w:rPr>
          <w:rFonts w:ascii="Times New Roman"/>
          <w:w w:val="105"/>
        </w:rPr>
      </w:pPr>
      <w:r>
        <w:rPr>
          <w:rFonts w:ascii="Times New Roman"/>
          <w:b/>
          <w:w w:val="105"/>
        </w:rPr>
        <w:t>Large loads MUST arrive 15 minutes prior to closing time!</w:t>
      </w:r>
    </w:p>
    <w:p w:rsidR="00D93639" w:rsidRPr="00B35EB8" w:rsidRDefault="00D93639" w:rsidP="00D57DBD">
      <w:pPr>
        <w:pStyle w:val="BodyText"/>
        <w:spacing w:before="7"/>
        <w:rPr>
          <w:rFonts w:ascii="Times New Roman"/>
          <w:sz w:val="9"/>
        </w:rPr>
      </w:pPr>
    </w:p>
    <w:p w:rsidR="00D93639" w:rsidRPr="00B35EB8" w:rsidRDefault="005E319D" w:rsidP="00583780">
      <w:pPr>
        <w:spacing w:before="95"/>
        <w:rPr>
          <w:sz w:val="18"/>
        </w:rPr>
      </w:pPr>
      <w:r w:rsidRPr="00B35EB8">
        <w:rPr>
          <w:b/>
          <w:sz w:val="18"/>
          <w:u w:val="thick"/>
        </w:rPr>
        <w:t>HOUSEHOLD TRASH</w:t>
      </w:r>
      <w:r w:rsidR="00583780" w:rsidRPr="00B35EB8">
        <w:rPr>
          <w:b/>
          <w:sz w:val="18"/>
          <w:u w:val="thick"/>
        </w:rPr>
        <w:br/>
      </w:r>
      <w:r w:rsidRPr="00B35EB8">
        <w:rPr>
          <w:sz w:val="18"/>
        </w:rPr>
        <w:t xml:space="preserve">Normal household trash disposal is FREE with a current </w:t>
      </w:r>
      <w:r w:rsidR="006C55E4" w:rsidRPr="00B35EB8">
        <w:rPr>
          <w:sz w:val="18"/>
        </w:rPr>
        <w:t>Colfax or Elk Mound</w:t>
      </w:r>
      <w:r w:rsidRPr="00B35EB8">
        <w:rPr>
          <w:sz w:val="18"/>
        </w:rPr>
        <w:t xml:space="preserve"> Solid Waste Permit. Normal household trash is defined as standard items that are disposed of in an indoor, household trash receptacle on a regularly occurring basis. Typically, this refers to wastebaskets in the kitchen, bathroom, and other household rooms. This definition has been expanded to include a variety of additional, common items that are typically generated as part of normal household upkeep. Please note that bulky items, furniture,</w:t>
      </w:r>
      <w:r w:rsidR="00D57DBD" w:rsidRPr="00B35EB8">
        <w:rPr>
          <w:sz w:val="18"/>
        </w:rPr>
        <w:t xml:space="preserve"> </w:t>
      </w:r>
      <w:r w:rsidRPr="00B35EB8">
        <w:rPr>
          <w:sz w:val="18"/>
        </w:rPr>
        <w:t>carpeting, flooring, cabinetry, drywall, shingles, brick, and lumber, etc., fall into the category of Construction &amp; Demolition Wastes</w:t>
      </w:r>
      <w:r w:rsidR="00D57DBD" w:rsidRPr="00B35EB8">
        <w:rPr>
          <w:sz w:val="18"/>
        </w:rPr>
        <w:t xml:space="preserve"> </w:t>
      </w:r>
      <w:r w:rsidRPr="00B35EB8">
        <w:rPr>
          <w:sz w:val="18"/>
        </w:rPr>
        <w:t>and will be assessed a fee based on size and weight, or by item type as listed in this fee list.</w:t>
      </w:r>
      <w:r w:rsidR="002C1502">
        <w:rPr>
          <w:sz w:val="18"/>
        </w:rPr>
        <w:t xml:space="preserve"> </w:t>
      </w:r>
    </w:p>
    <w:p w:rsidR="00D93639" w:rsidRPr="00B35EB8" w:rsidRDefault="00D93639" w:rsidP="00D57DBD">
      <w:pPr>
        <w:pStyle w:val="BodyText"/>
        <w:spacing w:before="3"/>
        <w:rPr>
          <w:sz w:val="18"/>
          <w:szCs w:val="22"/>
        </w:rPr>
      </w:pPr>
    </w:p>
    <w:p w:rsidR="00D93639" w:rsidRPr="00B35EB8" w:rsidRDefault="005E319D" w:rsidP="00D57DBD">
      <w:pPr>
        <w:spacing w:line="283" w:lineRule="auto"/>
        <w:ind w:right="272"/>
        <w:rPr>
          <w:b/>
          <w:w w:val="105"/>
          <w:sz w:val="17"/>
        </w:rPr>
      </w:pPr>
      <w:r w:rsidRPr="00B35EB8">
        <w:rPr>
          <w:w w:val="105"/>
          <w:sz w:val="18"/>
        </w:rPr>
        <w:t>Residents</w:t>
      </w:r>
      <w:r w:rsidRPr="00B35EB8">
        <w:rPr>
          <w:spacing w:val="-2"/>
          <w:w w:val="105"/>
          <w:sz w:val="18"/>
        </w:rPr>
        <w:t xml:space="preserve"> </w:t>
      </w:r>
      <w:r w:rsidRPr="00B35EB8">
        <w:rPr>
          <w:w w:val="105"/>
          <w:sz w:val="18"/>
        </w:rPr>
        <w:t>who</w:t>
      </w:r>
      <w:r w:rsidRPr="00B35EB8">
        <w:rPr>
          <w:spacing w:val="-10"/>
          <w:w w:val="105"/>
          <w:sz w:val="18"/>
        </w:rPr>
        <w:t xml:space="preserve"> </w:t>
      </w:r>
      <w:r w:rsidRPr="00B35EB8">
        <w:rPr>
          <w:w w:val="105"/>
          <w:sz w:val="18"/>
        </w:rPr>
        <w:t>do</w:t>
      </w:r>
      <w:r w:rsidRPr="00B35EB8">
        <w:rPr>
          <w:spacing w:val="-18"/>
          <w:w w:val="105"/>
          <w:sz w:val="18"/>
        </w:rPr>
        <w:t xml:space="preserve"> </w:t>
      </w:r>
      <w:r w:rsidRPr="00B35EB8">
        <w:rPr>
          <w:w w:val="105"/>
          <w:sz w:val="18"/>
        </w:rPr>
        <w:t>not</w:t>
      </w:r>
      <w:r w:rsidRPr="00B35EB8">
        <w:rPr>
          <w:spacing w:val="-10"/>
          <w:w w:val="105"/>
          <w:sz w:val="18"/>
        </w:rPr>
        <w:t xml:space="preserve"> </w:t>
      </w:r>
      <w:r w:rsidRPr="00B35EB8">
        <w:rPr>
          <w:w w:val="105"/>
          <w:sz w:val="18"/>
        </w:rPr>
        <w:t>display</w:t>
      </w:r>
      <w:r w:rsidRPr="00B35EB8">
        <w:rPr>
          <w:spacing w:val="-8"/>
          <w:w w:val="105"/>
          <w:sz w:val="18"/>
        </w:rPr>
        <w:t xml:space="preserve"> </w:t>
      </w:r>
      <w:r w:rsidRPr="00B35EB8">
        <w:rPr>
          <w:w w:val="105"/>
          <w:sz w:val="18"/>
        </w:rPr>
        <w:t>a</w:t>
      </w:r>
      <w:r w:rsidRPr="00B35EB8">
        <w:rPr>
          <w:spacing w:val="-10"/>
          <w:w w:val="105"/>
          <w:sz w:val="18"/>
        </w:rPr>
        <w:t xml:space="preserve"> </w:t>
      </w:r>
      <w:r w:rsidRPr="00B35EB8">
        <w:rPr>
          <w:w w:val="105"/>
          <w:sz w:val="18"/>
        </w:rPr>
        <w:t>current</w:t>
      </w:r>
      <w:r w:rsidRPr="00B35EB8">
        <w:rPr>
          <w:spacing w:val="-5"/>
          <w:w w:val="105"/>
          <w:sz w:val="18"/>
        </w:rPr>
        <w:t xml:space="preserve"> </w:t>
      </w:r>
      <w:r w:rsidR="00D57DBD" w:rsidRPr="00B35EB8">
        <w:rPr>
          <w:w w:val="105"/>
          <w:sz w:val="18"/>
        </w:rPr>
        <w:t xml:space="preserve">Colfax or Elk Mound </w:t>
      </w:r>
      <w:r w:rsidRPr="00B35EB8">
        <w:rPr>
          <w:w w:val="105"/>
          <w:sz w:val="18"/>
        </w:rPr>
        <w:t>Solid</w:t>
      </w:r>
      <w:r w:rsidRPr="00B35EB8">
        <w:rPr>
          <w:spacing w:val="-7"/>
          <w:w w:val="105"/>
          <w:sz w:val="18"/>
        </w:rPr>
        <w:t xml:space="preserve"> </w:t>
      </w:r>
      <w:r w:rsidRPr="00B35EB8">
        <w:rPr>
          <w:w w:val="105"/>
          <w:sz w:val="18"/>
        </w:rPr>
        <w:t>Waste</w:t>
      </w:r>
      <w:r w:rsidR="00D57DBD" w:rsidRPr="00B35EB8">
        <w:rPr>
          <w:w w:val="105"/>
          <w:sz w:val="18"/>
        </w:rPr>
        <w:t xml:space="preserve"> &amp; Recycling </w:t>
      </w:r>
      <w:r w:rsidRPr="00B35EB8">
        <w:rPr>
          <w:w w:val="105"/>
          <w:sz w:val="18"/>
        </w:rPr>
        <w:t>Permit</w:t>
      </w:r>
      <w:r w:rsidRPr="00B35EB8">
        <w:rPr>
          <w:spacing w:val="-8"/>
          <w:w w:val="105"/>
          <w:sz w:val="18"/>
        </w:rPr>
        <w:t xml:space="preserve"> </w:t>
      </w:r>
      <w:r w:rsidRPr="00B35EB8">
        <w:rPr>
          <w:w w:val="105"/>
          <w:sz w:val="18"/>
        </w:rPr>
        <w:t>will</w:t>
      </w:r>
      <w:r w:rsidRPr="00B35EB8">
        <w:rPr>
          <w:spacing w:val="-23"/>
          <w:w w:val="105"/>
          <w:sz w:val="18"/>
        </w:rPr>
        <w:t xml:space="preserve"> </w:t>
      </w:r>
      <w:r w:rsidRPr="00B35EB8">
        <w:rPr>
          <w:w w:val="105"/>
          <w:sz w:val="18"/>
        </w:rPr>
        <w:t>be</w:t>
      </w:r>
      <w:r w:rsidRPr="00B35EB8">
        <w:rPr>
          <w:spacing w:val="-17"/>
          <w:w w:val="105"/>
          <w:sz w:val="18"/>
        </w:rPr>
        <w:t xml:space="preserve"> </w:t>
      </w:r>
      <w:r w:rsidRPr="00B35EB8">
        <w:rPr>
          <w:w w:val="105"/>
          <w:sz w:val="18"/>
        </w:rPr>
        <w:t>charged</w:t>
      </w:r>
      <w:r w:rsidRPr="00B35EB8">
        <w:rPr>
          <w:spacing w:val="-8"/>
          <w:w w:val="105"/>
          <w:sz w:val="18"/>
        </w:rPr>
        <w:t xml:space="preserve"> </w:t>
      </w:r>
      <w:r w:rsidRPr="00B35EB8">
        <w:rPr>
          <w:b/>
          <w:w w:val="105"/>
          <w:sz w:val="17"/>
        </w:rPr>
        <w:t>$3.00</w:t>
      </w:r>
      <w:r w:rsidRPr="00B35EB8">
        <w:rPr>
          <w:b/>
          <w:spacing w:val="-14"/>
          <w:w w:val="105"/>
          <w:sz w:val="17"/>
        </w:rPr>
        <w:t xml:space="preserve"> </w:t>
      </w:r>
      <w:r w:rsidRPr="00B35EB8">
        <w:rPr>
          <w:b/>
          <w:w w:val="105"/>
          <w:sz w:val="17"/>
        </w:rPr>
        <w:t>per</w:t>
      </w:r>
      <w:r w:rsidRPr="00B35EB8">
        <w:rPr>
          <w:b/>
          <w:spacing w:val="-10"/>
          <w:w w:val="105"/>
          <w:sz w:val="17"/>
        </w:rPr>
        <w:t xml:space="preserve"> </w:t>
      </w:r>
      <w:r w:rsidRPr="00B35EB8">
        <w:rPr>
          <w:b/>
          <w:w w:val="105"/>
          <w:sz w:val="17"/>
        </w:rPr>
        <w:t>bag</w:t>
      </w:r>
      <w:r w:rsidRPr="00B35EB8">
        <w:rPr>
          <w:b/>
          <w:spacing w:val="-8"/>
          <w:w w:val="105"/>
          <w:sz w:val="17"/>
        </w:rPr>
        <w:t xml:space="preserve"> </w:t>
      </w:r>
      <w:r w:rsidRPr="00B35EB8">
        <w:rPr>
          <w:w w:val="105"/>
          <w:sz w:val="18"/>
        </w:rPr>
        <w:t>of</w:t>
      </w:r>
      <w:r w:rsidRPr="00B35EB8">
        <w:rPr>
          <w:spacing w:val="-20"/>
          <w:w w:val="105"/>
          <w:sz w:val="18"/>
        </w:rPr>
        <w:t xml:space="preserve"> </w:t>
      </w:r>
      <w:r w:rsidRPr="00B35EB8">
        <w:rPr>
          <w:w w:val="105"/>
          <w:sz w:val="18"/>
        </w:rPr>
        <w:t>normal household</w:t>
      </w:r>
      <w:r w:rsidRPr="00B35EB8">
        <w:rPr>
          <w:spacing w:val="-15"/>
          <w:w w:val="105"/>
          <w:sz w:val="18"/>
        </w:rPr>
        <w:t xml:space="preserve"> </w:t>
      </w:r>
      <w:r w:rsidRPr="00B35EB8">
        <w:rPr>
          <w:w w:val="105"/>
          <w:sz w:val="18"/>
        </w:rPr>
        <w:t>trash.</w:t>
      </w:r>
      <w:r w:rsidRPr="00B35EB8">
        <w:rPr>
          <w:spacing w:val="-23"/>
          <w:w w:val="105"/>
          <w:sz w:val="18"/>
        </w:rPr>
        <w:t xml:space="preserve"> </w:t>
      </w:r>
      <w:r w:rsidRPr="00B35EB8">
        <w:rPr>
          <w:w w:val="105"/>
          <w:sz w:val="18"/>
        </w:rPr>
        <w:t>Solid</w:t>
      </w:r>
      <w:r w:rsidRPr="00B35EB8">
        <w:rPr>
          <w:spacing w:val="-20"/>
          <w:w w:val="105"/>
          <w:sz w:val="18"/>
        </w:rPr>
        <w:t xml:space="preserve"> </w:t>
      </w:r>
      <w:r w:rsidRPr="00B35EB8">
        <w:rPr>
          <w:w w:val="105"/>
          <w:sz w:val="18"/>
        </w:rPr>
        <w:t>Waste</w:t>
      </w:r>
      <w:r w:rsidR="00D57DBD" w:rsidRPr="00B35EB8">
        <w:rPr>
          <w:w w:val="105"/>
          <w:sz w:val="18"/>
        </w:rPr>
        <w:t xml:space="preserve"> &amp; Recycling</w:t>
      </w:r>
      <w:r w:rsidRPr="00B35EB8">
        <w:rPr>
          <w:spacing w:val="-23"/>
          <w:w w:val="105"/>
          <w:sz w:val="18"/>
        </w:rPr>
        <w:t xml:space="preserve"> </w:t>
      </w:r>
      <w:r w:rsidRPr="00B35EB8">
        <w:rPr>
          <w:w w:val="105"/>
          <w:sz w:val="18"/>
        </w:rPr>
        <w:t>Permits</w:t>
      </w:r>
      <w:r w:rsidRPr="00B35EB8">
        <w:rPr>
          <w:spacing w:val="-17"/>
          <w:w w:val="105"/>
          <w:sz w:val="18"/>
        </w:rPr>
        <w:t xml:space="preserve"> </w:t>
      </w:r>
      <w:r w:rsidRPr="00B35EB8">
        <w:rPr>
          <w:w w:val="105"/>
          <w:sz w:val="18"/>
        </w:rPr>
        <w:t>can</w:t>
      </w:r>
      <w:r w:rsidRPr="00B35EB8">
        <w:rPr>
          <w:spacing w:val="-25"/>
          <w:w w:val="105"/>
          <w:sz w:val="18"/>
        </w:rPr>
        <w:t xml:space="preserve"> </w:t>
      </w:r>
      <w:r w:rsidRPr="00B35EB8">
        <w:rPr>
          <w:w w:val="105"/>
          <w:sz w:val="18"/>
        </w:rPr>
        <w:t>be</w:t>
      </w:r>
      <w:r w:rsidRPr="00B35EB8">
        <w:rPr>
          <w:spacing w:val="-21"/>
          <w:w w:val="105"/>
          <w:sz w:val="18"/>
        </w:rPr>
        <w:t xml:space="preserve"> </w:t>
      </w:r>
      <w:r w:rsidRPr="00B35EB8">
        <w:rPr>
          <w:w w:val="105"/>
          <w:sz w:val="18"/>
        </w:rPr>
        <w:t>obtained</w:t>
      </w:r>
      <w:r w:rsidRPr="00B35EB8">
        <w:rPr>
          <w:spacing w:val="-23"/>
          <w:w w:val="105"/>
          <w:sz w:val="18"/>
        </w:rPr>
        <w:t xml:space="preserve"> </w:t>
      </w:r>
      <w:r w:rsidRPr="00B35EB8">
        <w:rPr>
          <w:w w:val="105"/>
          <w:sz w:val="18"/>
        </w:rPr>
        <w:t>by</w:t>
      </w:r>
      <w:r w:rsidRPr="00B35EB8">
        <w:rPr>
          <w:spacing w:val="-22"/>
          <w:w w:val="105"/>
          <w:sz w:val="18"/>
        </w:rPr>
        <w:t xml:space="preserve"> </w:t>
      </w:r>
      <w:r w:rsidRPr="00B35EB8">
        <w:rPr>
          <w:w w:val="105"/>
          <w:sz w:val="18"/>
        </w:rPr>
        <w:t>calling</w:t>
      </w:r>
      <w:r w:rsidRPr="00B35EB8">
        <w:rPr>
          <w:spacing w:val="-26"/>
          <w:w w:val="105"/>
          <w:sz w:val="18"/>
        </w:rPr>
        <w:t xml:space="preserve"> </w:t>
      </w:r>
      <w:r w:rsidRPr="00B35EB8">
        <w:rPr>
          <w:w w:val="105"/>
          <w:sz w:val="18"/>
        </w:rPr>
        <w:t>the</w:t>
      </w:r>
      <w:r w:rsidRPr="00B35EB8">
        <w:rPr>
          <w:spacing w:val="-25"/>
          <w:w w:val="105"/>
          <w:sz w:val="18"/>
        </w:rPr>
        <w:t xml:space="preserve"> </w:t>
      </w:r>
      <w:r w:rsidR="00D57DBD" w:rsidRPr="00B35EB8">
        <w:rPr>
          <w:w w:val="105"/>
          <w:sz w:val="18"/>
        </w:rPr>
        <w:t>Village of Colfax Clerk’s</w:t>
      </w:r>
      <w:r w:rsidRPr="00B35EB8">
        <w:rPr>
          <w:spacing w:val="-21"/>
          <w:w w:val="105"/>
          <w:sz w:val="18"/>
        </w:rPr>
        <w:t xml:space="preserve"> </w:t>
      </w:r>
      <w:r w:rsidRPr="00B35EB8">
        <w:rPr>
          <w:w w:val="105"/>
          <w:sz w:val="18"/>
        </w:rPr>
        <w:t>Office</w:t>
      </w:r>
      <w:r w:rsidRPr="00B35EB8">
        <w:rPr>
          <w:spacing w:val="-19"/>
          <w:w w:val="105"/>
          <w:sz w:val="18"/>
        </w:rPr>
        <w:t xml:space="preserve"> </w:t>
      </w:r>
      <w:r w:rsidRPr="00B35EB8">
        <w:rPr>
          <w:w w:val="105"/>
          <w:sz w:val="18"/>
        </w:rPr>
        <w:t>at</w:t>
      </w:r>
      <w:r w:rsidRPr="00B35EB8">
        <w:rPr>
          <w:spacing w:val="-17"/>
          <w:w w:val="105"/>
          <w:sz w:val="18"/>
        </w:rPr>
        <w:t xml:space="preserve"> </w:t>
      </w:r>
      <w:r w:rsidR="00D57DBD" w:rsidRPr="00B35EB8">
        <w:rPr>
          <w:b/>
          <w:w w:val="105"/>
          <w:sz w:val="17"/>
        </w:rPr>
        <w:t>715-962-3311.</w:t>
      </w:r>
    </w:p>
    <w:p w:rsidR="00D93639" w:rsidRPr="00B35EB8" w:rsidRDefault="00D93639" w:rsidP="00D57DBD">
      <w:pPr>
        <w:pStyle w:val="BodyText"/>
        <w:spacing w:before="8"/>
        <w:rPr>
          <w:b/>
          <w:sz w:val="22"/>
        </w:rPr>
      </w:pPr>
    </w:p>
    <w:p w:rsidR="00583780" w:rsidRPr="00B35EB8" w:rsidRDefault="005E319D" w:rsidP="00583780">
      <w:pPr>
        <w:spacing w:line="300" w:lineRule="auto"/>
        <w:ind w:right="623"/>
        <w:rPr>
          <w:b/>
          <w:w w:val="110"/>
          <w:sz w:val="19"/>
        </w:rPr>
      </w:pPr>
      <w:r w:rsidRPr="00B35EB8">
        <w:rPr>
          <w:w w:val="110"/>
          <w:sz w:val="18"/>
        </w:rPr>
        <w:t>The following items, in normal household quantity, are included in the updated definition of normal household trash and are</w:t>
      </w:r>
      <w:r w:rsidRPr="00B35EB8">
        <w:rPr>
          <w:spacing w:val="18"/>
          <w:w w:val="110"/>
          <w:sz w:val="18"/>
        </w:rPr>
        <w:t xml:space="preserve"> </w:t>
      </w:r>
      <w:r w:rsidRPr="00B35EB8">
        <w:rPr>
          <w:b/>
          <w:w w:val="110"/>
          <w:sz w:val="19"/>
        </w:rPr>
        <w:t>FREE:</w:t>
      </w:r>
    </w:p>
    <w:p w:rsidR="00583780" w:rsidRPr="00B35EB8" w:rsidRDefault="005E319D" w:rsidP="00583780">
      <w:pPr>
        <w:pStyle w:val="ListParagraph"/>
        <w:numPr>
          <w:ilvl w:val="0"/>
          <w:numId w:val="4"/>
        </w:numPr>
        <w:spacing w:line="300" w:lineRule="auto"/>
        <w:ind w:right="623"/>
        <w:rPr>
          <w:sz w:val="18"/>
        </w:rPr>
      </w:pPr>
      <w:r w:rsidRPr="00B35EB8">
        <w:rPr>
          <w:sz w:val="18"/>
        </w:rPr>
        <w:t xml:space="preserve">Pet beds, pet toys, and small pet furniture items. </w:t>
      </w:r>
      <w:r w:rsidRPr="00B35EB8">
        <w:rPr>
          <w:b/>
          <w:sz w:val="17"/>
        </w:rPr>
        <w:t xml:space="preserve">EXCLUDED: </w:t>
      </w:r>
      <w:r w:rsidRPr="00B35EB8">
        <w:rPr>
          <w:sz w:val="18"/>
        </w:rPr>
        <w:t>litter boxes, kennels or pet igloos, which are listed in the MRP fee</w:t>
      </w:r>
      <w:r w:rsidRPr="00B35EB8">
        <w:rPr>
          <w:spacing w:val="-4"/>
          <w:sz w:val="18"/>
        </w:rPr>
        <w:t xml:space="preserve"> </w:t>
      </w:r>
      <w:r w:rsidRPr="00B35EB8">
        <w:rPr>
          <w:sz w:val="18"/>
        </w:rPr>
        <w:t>list.</w:t>
      </w:r>
    </w:p>
    <w:p w:rsidR="004E08BE" w:rsidRDefault="005E319D" w:rsidP="00583780">
      <w:pPr>
        <w:pStyle w:val="ListParagraph"/>
        <w:numPr>
          <w:ilvl w:val="0"/>
          <w:numId w:val="4"/>
        </w:numPr>
        <w:ind w:right="274"/>
        <w:rPr>
          <w:sz w:val="18"/>
        </w:rPr>
      </w:pPr>
      <w:r w:rsidRPr="00B35EB8">
        <w:rPr>
          <w:sz w:val="18"/>
        </w:rPr>
        <w:t>Bathroom supplies such as shower curtains and rods, toilet seats, plungers, mops, laundry baskets and</w:t>
      </w:r>
      <w:r w:rsidRPr="00B35EB8">
        <w:rPr>
          <w:spacing w:val="-28"/>
          <w:sz w:val="18"/>
        </w:rPr>
        <w:t xml:space="preserve"> </w:t>
      </w:r>
      <w:r w:rsidRPr="00B35EB8">
        <w:rPr>
          <w:sz w:val="18"/>
        </w:rPr>
        <w:t>hampers.</w:t>
      </w:r>
      <w:r w:rsidR="00D57DBD" w:rsidRPr="00B35EB8">
        <w:rPr>
          <w:sz w:val="18"/>
        </w:rPr>
        <w:t xml:space="preserve">  </w:t>
      </w:r>
    </w:p>
    <w:p w:rsidR="00D57DBD" w:rsidRPr="00B35EB8" w:rsidRDefault="005E319D" w:rsidP="004E08BE">
      <w:pPr>
        <w:pStyle w:val="ListParagraph"/>
        <w:ind w:left="720" w:right="274" w:firstLine="0"/>
        <w:rPr>
          <w:sz w:val="18"/>
        </w:rPr>
      </w:pPr>
      <w:proofErr w:type="gramStart"/>
      <w:r w:rsidRPr="00B35EB8">
        <w:rPr>
          <w:b/>
          <w:sz w:val="17"/>
        </w:rPr>
        <w:t xml:space="preserve">EXCLUDED: </w:t>
      </w:r>
      <w:r w:rsidRPr="00B35EB8">
        <w:rPr>
          <w:sz w:val="18"/>
        </w:rPr>
        <w:t>toilets, tanks, sinks, and fixtures which are charged at normal C&amp;D rates.</w:t>
      </w:r>
      <w:proofErr w:type="gramEnd"/>
    </w:p>
    <w:p w:rsidR="00583780" w:rsidRPr="00B35EB8" w:rsidRDefault="005E319D" w:rsidP="00583780">
      <w:pPr>
        <w:pStyle w:val="ListParagraph"/>
        <w:numPr>
          <w:ilvl w:val="0"/>
          <w:numId w:val="4"/>
        </w:numPr>
        <w:ind w:right="274"/>
        <w:rPr>
          <w:sz w:val="18"/>
        </w:rPr>
      </w:pPr>
      <w:r w:rsidRPr="00B35EB8">
        <w:rPr>
          <w:sz w:val="18"/>
        </w:rPr>
        <w:t xml:space="preserve">Bedding, blankets, towels, pillows, cushions, bean bag chairs, suitcases, and clothing. All unsoiled clothing and textiles should be directed to </w:t>
      </w:r>
      <w:r w:rsidR="00763121" w:rsidRPr="00B35EB8">
        <w:rPr>
          <w:sz w:val="18"/>
        </w:rPr>
        <w:t>organizations that accept donations</w:t>
      </w:r>
      <w:r w:rsidRPr="00B35EB8">
        <w:rPr>
          <w:sz w:val="18"/>
        </w:rPr>
        <w:t>.</w:t>
      </w:r>
    </w:p>
    <w:p w:rsidR="00014F85" w:rsidRPr="00B35EB8" w:rsidRDefault="005E319D" w:rsidP="00583780">
      <w:pPr>
        <w:pStyle w:val="ListParagraph"/>
        <w:numPr>
          <w:ilvl w:val="0"/>
          <w:numId w:val="4"/>
        </w:numPr>
        <w:ind w:right="274"/>
        <w:rPr>
          <w:sz w:val="18"/>
        </w:rPr>
      </w:pPr>
      <w:r w:rsidRPr="00B35EB8">
        <w:rPr>
          <w:sz w:val="18"/>
        </w:rPr>
        <w:t xml:space="preserve">Garden and yard management tools such as rakes, shovels, hoes, garden hose and small flower pots (basketball size or smaller). </w:t>
      </w:r>
      <w:r w:rsidRPr="00B35EB8">
        <w:rPr>
          <w:b/>
          <w:sz w:val="17"/>
        </w:rPr>
        <w:t xml:space="preserve">EXCLUDED: </w:t>
      </w:r>
      <w:r w:rsidRPr="00B35EB8">
        <w:rPr>
          <w:sz w:val="18"/>
        </w:rPr>
        <w:t>large flower pots, garden hose reels, drain tile, and plastic fencing, which are listed in the MRP fee list. Metal shovel, hoe, and rake heads should be removed and directed to scrap</w:t>
      </w:r>
      <w:r w:rsidRPr="00B35EB8">
        <w:rPr>
          <w:spacing w:val="9"/>
          <w:sz w:val="18"/>
        </w:rPr>
        <w:t xml:space="preserve"> </w:t>
      </w:r>
      <w:r w:rsidRPr="00B35EB8">
        <w:rPr>
          <w:sz w:val="18"/>
        </w:rPr>
        <w:t>metal.</w:t>
      </w:r>
    </w:p>
    <w:p w:rsidR="004E08BE" w:rsidRDefault="005E319D" w:rsidP="00583780">
      <w:pPr>
        <w:pStyle w:val="ListParagraph"/>
        <w:numPr>
          <w:ilvl w:val="0"/>
          <w:numId w:val="4"/>
        </w:numPr>
        <w:ind w:right="274"/>
        <w:rPr>
          <w:sz w:val="18"/>
        </w:rPr>
      </w:pPr>
      <w:r w:rsidRPr="00B35EB8">
        <w:rPr>
          <w:sz w:val="18"/>
        </w:rPr>
        <w:t>Vinyl chair mats, door mats, and small area rugs up to 5' x 8'.</w:t>
      </w:r>
      <w:r w:rsidR="00014F85" w:rsidRPr="00B35EB8">
        <w:rPr>
          <w:sz w:val="18"/>
        </w:rPr>
        <w:t xml:space="preserve">  </w:t>
      </w:r>
    </w:p>
    <w:p w:rsidR="00014F85" w:rsidRPr="00B35EB8" w:rsidRDefault="005E319D" w:rsidP="004E08BE">
      <w:pPr>
        <w:pStyle w:val="ListParagraph"/>
        <w:ind w:left="720" w:right="274" w:firstLine="0"/>
        <w:rPr>
          <w:sz w:val="18"/>
        </w:rPr>
      </w:pPr>
      <w:r w:rsidRPr="00B35EB8">
        <w:rPr>
          <w:b/>
          <w:sz w:val="17"/>
        </w:rPr>
        <w:t xml:space="preserve">EXCLUDED: </w:t>
      </w:r>
      <w:r w:rsidRPr="00B35EB8">
        <w:rPr>
          <w:sz w:val="18"/>
        </w:rPr>
        <w:t>all carpet and padding which is charged at normal C&amp;D rates. Do not place vinyl chair mats with</w:t>
      </w:r>
      <w:r w:rsidRPr="00B35EB8">
        <w:rPr>
          <w:spacing w:val="24"/>
          <w:sz w:val="18"/>
        </w:rPr>
        <w:t xml:space="preserve"> </w:t>
      </w:r>
      <w:r w:rsidRPr="00B35EB8">
        <w:rPr>
          <w:sz w:val="18"/>
        </w:rPr>
        <w:t>MRP.</w:t>
      </w:r>
    </w:p>
    <w:p w:rsidR="00014F85" w:rsidRPr="00B35EB8" w:rsidRDefault="005E319D" w:rsidP="00583780">
      <w:pPr>
        <w:pStyle w:val="ListParagraph"/>
        <w:numPr>
          <w:ilvl w:val="0"/>
          <w:numId w:val="4"/>
        </w:numPr>
        <w:ind w:right="274"/>
        <w:rPr>
          <w:sz w:val="18"/>
        </w:rPr>
      </w:pPr>
      <w:r w:rsidRPr="00B35EB8">
        <w:rPr>
          <w:sz w:val="18"/>
        </w:rPr>
        <w:t>Dishware, lab</w:t>
      </w:r>
      <w:r w:rsidR="00014F85" w:rsidRPr="00B35EB8">
        <w:rPr>
          <w:sz w:val="18"/>
        </w:rPr>
        <w:t xml:space="preserve"> </w:t>
      </w:r>
      <w:r w:rsidRPr="00B35EB8">
        <w:rPr>
          <w:sz w:val="18"/>
        </w:rPr>
        <w:t>ware, and other non-recyclable kitchen glassware such as Pyrex.</w:t>
      </w:r>
    </w:p>
    <w:p w:rsidR="00014F85" w:rsidRPr="004E08BE" w:rsidRDefault="005E319D" w:rsidP="004E08BE">
      <w:pPr>
        <w:pStyle w:val="ListParagraph"/>
        <w:numPr>
          <w:ilvl w:val="0"/>
          <w:numId w:val="4"/>
        </w:numPr>
        <w:ind w:right="274"/>
        <w:rPr>
          <w:sz w:val="18"/>
        </w:rPr>
      </w:pPr>
      <w:r w:rsidRPr="00B35EB8">
        <w:rPr>
          <w:sz w:val="18"/>
        </w:rPr>
        <w:t xml:space="preserve">Small household MRP items including hangers, dish racks, plastic bowls or plates, waste baskets, etc. </w:t>
      </w:r>
      <w:r w:rsidRPr="00B35EB8">
        <w:rPr>
          <w:b/>
          <w:sz w:val="17"/>
        </w:rPr>
        <w:t xml:space="preserve">EXCLUDED: </w:t>
      </w:r>
      <w:r w:rsidRPr="00B35EB8">
        <w:rPr>
          <w:sz w:val="18"/>
        </w:rPr>
        <w:t>plastic totes, pails, and other medium to large plastic items which are listed in the MRP fee list.</w:t>
      </w:r>
      <w:r w:rsidR="004E08BE">
        <w:rPr>
          <w:sz w:val="18"/>
        </w:rPr>
        <w:t xml:space="preserve"> </w:t>
      </w:r>
      <w:bookmarkStart w:id="0" w:name="_GoBack"/>
      <w:bookmarkEnd w:id="0"/>
      <w:r w:rsidRPr="004E08BE">
        <w:rPr>
          <w:b/>
          <w:sz w:val="17"/>
        </w:rPr>
        <w:t xml:space="preserve">EXCEPTION: </w:t>
      </w:r>
      <w:r w:rsidRPr="004E08BE">
        <w:rPr>
          <w:sz w:val="18"/>
        </w:rPr>
        <w:t>#5 PP kitty litter pails are FREE and are processed with other #5</w:t>
      </w:r>
      <w:r w:rsidRPr="004E08BE">
        <w:rPr>
          <w:spacing w:val="25"/>
          <w:sz w:val="18"/>
        </w:rPr>
        <w:t xml:space="preserve"> </w:t>
      </w:r>
      <w:r w:rsidRPr="004E08BE">
        <w:rPr>
          <w:sz w:val="18"/>
        </w:rPr>
        <w:t>plastics.</w:t>
      </w:r>
    </w:p>
    <w:p w:rsidR="00014F85" w:rsidRPr="00B35EB8" w:rsidRDefault="005E319D" w:rsidP="00583780">
      <w:pPr>
        <w:pStyle w:val="ListParagraph"/>
        <w:numPr>
          <w:ilvl w:val="0"/>
          <w:numId w:val="4"/>
        </w:numPr>
        <w:ind w:right="274"/>
        <w:rPr>
          <w:sz w:val="18"/>
        </w:rPr>
      </w:pPr>
      <w:r w:rsidRPr="00B35EB8">
        <w:rPr>
          <w:w w:val="105"/>
          <w:sz w:val="18"/>
        </w:rPr>
        <w:t>Small,</w:t>
      </w:r>
      <w:r w:rsidRPr="00B35EB8">
        <w:rPr>
          <w:spacing w:val="-1"/>
          <w:w w:val="105"/>
          <w:sz w:val="18"/>
        </w:rPr>
        <w:t xml:space="preserve"> </w:t>
      </w:r>
      <w:r w:rsidRPr="00B35EB8">
        <w:rPr>
          <w:w w:val="105"/>
          <w:sz w:val="18"/>
        </w:rPr>
        <w:t>non-battery</w:t>
      </w:r>
      <w:r w:rsidRPr="00B35EB8">
        <w:rPr>
          <w:spacing w:val="1"/>
          <w:w w:val="105"/>
          <w:sz w:val="18"/>
        </w:rPr>
        <w:t xml:space="preserve"> </w:t>
      </w:r>
      <w:r w:rsidRPr="00B35EB8">
        <w:rPr>
          <w:w w:val="105"/>
          <w:sz w:val="18"/>
        </w:rPr>
        <w:t>plastic</w:t>
      </w:r>
      <w:r w:rsidRPr="00B35EB8">
        <w:rPr>
          <w:spacing w:val="-4"/>
          <w:w w:val="105"/>
          <w:sz w:val="18"/>
        </w:rPr>
        <w:t xml:space="preserve"> </w:t>
      </w:r>
      <w:r w:rsidRPr="00B35EB8">
        <w:rPr>
          <w:w w:val="105"/>
          <w:sz w:val="18"/>
        </w:rPr>
        <w:t>toys.</w:t>
      </w:r>
      <w:r w:rsidRPr="00B35EB8">
        <w:rPr>
          <w:spacing w:val="-6"/>
          <w:w w:val="105"/>
          <w:sz w:val="18"/>
        </w:rPr>
        <w:t xml:space="preserve"> </w:t>
      </w:r>
      <w:r w:rsidRPr="00B35EB8">
        <w:rPr>
          <w:b/>
          <w:w w:val="105"/>
          <w:sz w:val="17"/>
        </w:rPr>
        <w:t>EXCLUDED:</w:t>
      </w:r>
      <w:r w:rsidRPr="00B35EB8">
        <w:rPr>
          <w:b/>
          <w:spacing w:val="6"/>
          <w:w w:val="105"/>
          <w:sz w:val="17"/>
        </w:rPr>
        <w:t xml:space="preserve"> </w:t>
      </w:r>
      <w:r w:rsidRPr="00B35EB8">
        <w:rPr>
          <w:w w:val="105"/>
          <w:sz w:val="18"/>
        </w:rPr>
        <w:t>battery-powered</w:t>
      </w:r>
      <w:r w:rsidRPr="00B35EB8">
        <w:rPr>
          <w:spacing w:val="-24"/>
          <w:w w:val="105"/>
          <w:sz w:val="18"/>
        </w:rPr>
        <w:t xml:space="preserve"> </w:t>
      </w:r>
      <w:r w:rsidRPr="00B35EB8">
        <w:rPr>
          <w:w w:val="105"/>
          <w:sz w:val="18"/>
        </w:rPr>
        <w:t>toys</w:t>
      </w:r>
      <w:r w:rsidRPr="00B35EB8">
        <w:rPr>
          <w:spacing w:val="-5"/>
          <w:w w:val="105"/>
          <w:sz w:val="18"/>
        </w:rPr>
        <w:t xml:space="preserve"> </w:t>
      </w:r>
      <w:r w:rsidRPr="00B35EB8">
        <w:rPr>
          <w:w w:val="105"/>
          <w:sz w:val="18"/>
        </w:rPr>
        <w:t>which</w:t>
      </w:r>
      <w:r w:rsidRPr="00B35EB8">
        <w:rPr>
          <w:spacing w:val="2"/>
          <w:w w:val="105"/>
          <w:sz w:val="18"/>
        </w:rPr>
        <w:t xml:space="preserve"> </w:t>
      </w:r>
      <w:r w:rsidRPr="00B35EB8">
        <w:rPr>
          <w:w w:val="105"/>
          <w:sz w:val="18"/>
        </w:rPr>
        <w:t>are</w:t>
      </w:r>
      <w:r w:rsidRPr="00B35EB8">
        <w:rPr>
          <w:spacing w:val="-9"/>
          <w:w w:val="105"/>
          <w:sz w:val="18"/>
        </w:rPr>
        <w:t xml:space="preserve"> </w:t>
      </w:r>
      <w:r w:rsidRPr="00B35EB8">
        <w:rPr>
          <w:w w:val="105"/>
          <w:sz w:val="18"/>
        </w:rPr>
        <w:t>listed</w:t>
      </w:r>
      <w:r w:rsidRPr="00B35EB8">
        <w:rPr>
          <w:spacing w:val="-11"/>
          <w:w w:val="105"/>
          <w:sz w:val="18"/>
        </w:rPr>
        <w:t xml:space="preserve"> </w:t>
      </w:r>
      <w:r w:rsidRPr="00B35EB8">
        <w:rPr>
          <w:w w:val="105"/>
          <w:sz w:val="18"/>
        </w:rPr>
        <w:t>in</w:t>
      </w:r>
      <w:r w:rsidRPr="00B35EB8">
        <w:rPr>
          <w:spacing w:val="-12"/>
          <w:w w:val="105"/>
          <w:sz w:val="18"/>
        </w:rPr>
        <w:t xml:space="preserve"> </w:t>
      </w:r>
      <w:r w:rsidRPr="00B35EB8">
        <w:rPr>
          <w:w w:val="105"/>
          <w:sz w:val="18"/>
        </w:rPr>
        <w:t>the</w:t>
      </w:r>
      <w:r w:rsidRPr="00B35EB8">
        <w:rPr>
          <w:spacing w:val="-8"/>
          <w:w w:val="105"/>
          <w:sz w:val="18"/>
        </w:rPr>
        <w:t xml:space="preserve"> </w:t>
      </w:r>
      <w:r w:rsidRPr="00B35EB8">
        <w:rPr>
          <w:w w:val="105"/>
          <w:sz w:val="18"/>
        </w:rPr>
        <w:t>MRP</w:t>
      </w:r>
      <w:r w:rsidRPr="00B35EB8">
        <w:rPr>
          <w:spacing w:val="2"/>
          <w:w w:val="105"/>
          <w:sz w:val="18"/>
        </w:rPr>
        <w:t xml:space="preserve"> </w:t>
      </w:r>
      <w:r w:rsidRPr="00B35EB8">
        <w:rPr>
          <w:w w:val="105"/>
          <w:sz w:val="18"/>
        </w:rPr>
        <w:t>fee</w:t>
      </w:r>
      <w:r w:rsidRPr="00B35EB8">
        <w:rPr>
          <w:spacing w:val="-11"/>
          <w:w w:val="105"/>
          <w:sz w:val="18"/>
        </w:rPr>
        <w:t xml:space="preserve"> </w:t>
      </w:r>
      <w:r w:rsidRPr="00B35EB8">
        <w:rPr>
          <w:w w:val="105"/>
          <w:sz w:val="18"/>
        </w:rPr>
        <w:t>list.</w:t>
      </w:r>
    </w:p>
    <w:p w:rsidR="00D93639" w:rsidRPr="00B35EB8" w:rsidRDefault="005E319D" w:rsidP="00583780">
      <w:pPr>
        <w:pStyle w:val="ListParagraph"/>
        <w:numPr>
          <w:ilvl w:val="0"/>
          <w:numId w:val="4"/>
        </w:numPr>
        <w:ind w:right="274"/>
        <w:rPr>
          <w:sz w:val="18"/>
        </w:rPr>
      </w:pPr>
      <w:r w:rsidRPr="00B35EB8">
        <w:rPr>
          <w:sz w:val="18"/>
        </w:rPr>
        <w:t xml:space="preserve">Fireplace and stove ashes. All ash must be cooled for at least 24 hours and placed in C&amp;D dumpster, </w:t>
      </w:r>
      <w:r w:rsidRPr="00B35EB8">
        <w:rPr>
          <w:b/>
          <w:sz w:val="17"/>
        </w:rPr>
        <w:t xml:space="preserve">NEVER </w:t>
      </w:r>
      <w:r w:rsidRPr="00B35EB8">
        <w:rPr>
          <w:sz w:val="18"/>
        </w:rPr>
        <w:t>in the compactor.</w:t>
      </w:r>
    </w:p>
    <w:p w:rsidR="00D93639" w:rsidRPr="00B35EB8" w:rsidRDefault="00D93639" w:rsidP="00A37301">
      <w:pPr>
        <w:pStyle w:val="BodyText"/>
        <w:spacing w:before="2"/>
        <w:rPr>
          <w:sz w:val="15"/>
        </w:rPr>
      </w:pPr>
    </w:p>
    <w:p w:rsidR="008B6503" w:rsidRPr="00B35EB8" w:rsidRDefault="008B6503" w:rsidP="008B6503">
      <w:pPr>
        <w:pStyle w:val="Heading2"/>
        <w:ind w:left="0"/>
        <w:rPr>
          <w:u w:val="none"/>
        </w:rPr>
      </w:pPr>
      <w:r w:rsidRPr="00B35EB8">
        <w:rPr>
          <w:u w:val="thick"/>
        </w:rPr>
        <w:t>COMMON RECYCLABLES</w:t>
      </w:r>
    </w:p>
    <w:p w:rsidR="008B6503" w:rsidRPr="00BD538E" w:rsidRDefault="008B6503" w:rsidP="008B6503">
      <w:pPr>
        <w:pStyle w:val="BodyText"/>
        <w:spacing w:before="175" w:line="300" w:lineRule="auto"/>
      </w:pPr>
      <w:r w:rsidRPr="00B35EB8">
        <w:t xml:space="preserve">Mixed Paper, Cardboard, Glass Bottles and Jars, Aluminum Cans and Foil, Steel Cans, #1 PETE Bottles/Jars, #2 HOPE Bottles/Jugs.  </w:t>
      </w:r>
      <w:r w:rsidRPr="00B35EB8">
        <w:rPr>
          <w:b/>
        </w:rPr>
        <w:t>FREE</w:t>
      </w:r>
      <w:r w:rsidRPr="00B35EB8">
        <w:t xml:space="preserve">      </w:t>
      </w:r>
      <w:r w:rsidR="00BD538E">
        <w:br/>
      </w:r>
      <w:r w:rsidRPr="00B35EB8">
        <w:t xml:space="preserve"> #4 LOPE Film, #5 PP Plastic Tubs/Lids, #5 PP Grain Sacks – </w:t>
      </w:r>
      <w:r w:rsidR="00BD538E">
        <w:rPr>
          <w:b/>
        </w:rPr>
        <w:t>No longer</w:t>
      </w:r>
      <w:r w:rsidRPr="00BD538E">
        <w:rPr>
          <w:b/>
        </w:rPr>
        <w:t xml:space="preserve"> considered recyclable, dispose of like garbage</w:t>
      </w:r>
      <w:r w:rsidRPr="00B35EB8">
        <w:t>.</w:t>
      </w:r>
    </w:p>
    <w:p w:rsidR="00014F85" w:rsidRPr="00B35EB8" w:rsidRDefault="008B6503" w:rsidP="00A37301">
      <w:pPr>
        <w:spacing w:before="164"/>
        <w:rPr>
          <w:sz w:val="18"/>
        </w:rPr>
      </w:pPr>
      <w:r w:rsidRPr="00B35EB8">
        <w:rPr>
          <w:b/>
          <w:sz w:val="17"/>
          <w:u w:val="single"/>
        </w:rPr>
        <w:t>APPLIANCES &amp;</w:t>
      </w:r>
      <w:r w:rsidR="00014F85" w:rsidRPr="00B35EB8">
        <w:rPr>
          <w:b/>
          <w:sz w:val="17"/>
          <w:u w:val="single"/>
        </w:rPr>
        <w:t xml:space="preserve"> METALS</w:t>
      </w:r>
      <w:r w:rsidR="00583780" w:rsidRPr="00B35EB8">
        <w:rPr>
          <w:b/>
          <w:sz w:val="17"/>
          <w:u w:val="single"/>
        </w:rPr>
        <w:br/>
      </w:r>
      <w:proofErr w:type="gramStart"/>
      <w:r w:rsidR="00E12A6C" w:rsidRPr="00B35EB8">
        <w:rPr>
          <w:sz w:val="17"/>
        </w:rPr>
        <w:t>All</w:t>
      </w:r>
      <w:proofErr w:type="gramEnd"/>
      <w:r w:rsidR="00E12A6C" w:rsidRPr="00B35EB8">
        <w:rPr>
          <w:sz w:val="17"/>
        </w:rPr>
        <w:t xml:space="preserve"> appliances </w:t>
      </w:r>
      <w:r w:rsidR="00E12A6C" w:rsidRPr="00B35EB8">
        <w:rPr>
          <w:b/>
          <w:sz w:val="17"/>
          <w:u w:val="single"/>
        </w:rPr>
        <w:t>MUST</w:t>
      </w:r>
      <w:r w:rsidR="00E12A6C" w:rsidRPr="00BD538E">
        <w:rPr>
          <w:sz w:val="17"/>
          <w:u w:val="single"/>
        </w:rPr>
        <w:t xml:space="preserve"> </w:t>
      </w:r>
      <w:r w:rsidR="00E12A6C" w:rsidRPr="00BD538E">
        <w:rPr>
          <w:b/>
          <w:caps/>
          <w:sz w:val="17"/>
          <w:u w:val="single"/>
        </w:rPr>
        <w:t>be empty and clean</w:t>
      </w:r>
      <w:r w:rsidR="00E12A6C" w:rsidRPr="00B35EB8">
        <w:rPr>
          <w:sz w:val="17"/>
        </w:rPr>
        <w:t xml:space="preserve"> from food and any other items.  </w:t>
      </w:r>
      <w:r w:rsidR="00583780" w:rsidRPr="00B35EB8">
        <w:rPr>
          <w:sz w:val="17"/>
        </w:rPr>
        <w:br/>
      </w:r>
      <w:r w:rsidR="005E319D" w:rsidRPr="00B35EB8">
        <w:rPr>
          <w:b/>
          <w:sz w:val="17"/>
        </w:rPr>
        <w:t xml:space="preserve">Hot Loads </w:t>
      </w:r>
      <w:r w:rsidR="005E319D" w:rsidRPr="00B35EB8">
        <w:rPr>
          <w:sz w:val="17"/>
        </w:rPr>
        <w:t xml:space="preserve">- </w:t>
      </w:r>
      <w:r w:rsidR="005E319D" w:rsidRPr="00B35EB8">
        <w:rPr>
          <w:sz w:val="18"/>
        </w:rPr>
        <w:t xml:space="preserve">Refrigerators, Freezers, Drinking Fountains, Water Coolers, Dehumidifiers, Air Conditioners </w:t>
      </w:r>
      <w:r w:rsidR="005E319D" w:rsidRPr="00B35EB8">
        <w:rPr>
          <w:b/>
          <w:sz w:val="17"/>
        </w:rPr>
        <w:t xml:space="preserve">$15.00 </w:t>
      </w:r>
      <w:r w:rsidR="005E319D" w:rsidRPr="00B35EB8">
        <w:rPr>
          <w:sz w:val="18"/>
        </w:rPr>
        <w:t>each</w:t>
      </w:r>
      <w:r w:rsidR="00583780" w:rsidRPr="00B35EB8">
        <w:rPr>
          <w:sz w:val="18"/>
        </w:rPr>
        <w:br/>
      </w:r>
      <w:r w:rsidR="005E319D" w:rsidRPr="00B35EB8">
        <w:rPr>
          <w:b/>
          <w:sz w:val="17"/>
        </w:rPr>
        <w:t xml:space="preserve">Standard Appliances </w:t>
      </w:r>
      <w:r w:rsidR="005E319D" w:rsidRPr="00B35EB8">
        <w:rPr>
          <w:sz w:val="17"/>
        </w:rPr>
        <w:t xml:space="preserve">- </w:t>
      </w:r>
      <w:r w:rsidR="005E319D" w:rsidRPr="00B35EB8">
        <w:rPr>
          <w:sz w:val="18"/>
        </w:rPr>
        <w:t>Stoves, Washers, Dryers, Dishwashers, Furnaces, Water Heaters</w:t>
      </w:r>
      <w:r w:rsidR="00E12A6C" w:rsidRPr="00B35EB8">
        <w:rPr>
          <w:sz w:val="18"/>
        </w:rPr>
        <w:t xml:space="preserve">, Water Softeners </w:t>
      </w:r>
      <w:r w:rsidR="005E319D" w:rsidRPr="00B35EB8">
        <w:rPr>
          <w:b/>
          <w:sz w:val="17"/>
        </w:rPr>
        <w:t>$10.00</w:t>
      </w:r>
      <w:r w:rsidR="005E319D" w:rsidRPr="00B35EB8">
        <w:rPr>
          <w:rFonts w:ascii="Times New Roman"/>
          <w:b/>
          <w:i/>
          <w:sz w:val="18"/>
        </w:rPr>
        <w:t xml:space="preserve"> </w:t>
      </w:r>
      <w:r w:rsidR="005E319D" w:rsidRPr="00B35EB8">
        <w:rPr>
          <w:sz w:val="18"/>
        </w:rPr>
        <w:t xml:space="preserve">each </w:t>
      </w:r>
      <w:r w:rsidR="00583780" w:rsidRPr="00B35EB8">
        <w:rPr>
          <w:sz w:val="18"/>
        </w:rPr>
        <w:br/>
      </w:r>
      <w:r w:rsidR="005E319D" w:rsidRPr="00B35EB8">
        <w:rPr>
          <w:sz w:val="18"/>
        </w:rPr>
        <w:t xml:space="preserve">Vacuum Cleaners, Carpet Cleaners </w:t>
      </w:r>
      <w:r w:rsidR="005E319D" w:rsidRPr="00B35EB8">
        <w:rPr>
          <w:b/>
          <w:sz w:val="18"/>
        </w:rPr>
        <w:t>$3.00</w:t>
      </w:r>
      <w:r w:rsidR="005E319D" w:rsidRPr="00B35EB8">
        <w:rPr>
          <w:sz w:val="18"/>
        </w:rPr>
        <w:t xml:space="preserve"> each </w:t>
      </w:r>
      <w:r w:rsidR="00583780" w:rsidRPr="00B35EB8">
        <w:rPr>
          <w:sz w:val="18"/>
        </w:rPr>
        <w:br/>
      </w:r>
      <w:r w:rsidR="005E319D" w:rsidRPr="00B35EB8">
        <w:rPr>
          <w:sz w:val="18"/>
        </w:rPr>
        <w:t>Microwaves, Lawnmowers</w:t>
      </w:r>
      <w:r w:rsidR="002C1502">
        <w:rPr>
          <w:sz w:val="18"/>
        </w:rPr>
        <w:t xml:space="preserve">, </w:t>
      </w:r>
      <w:proofErr w:type="spellStart"/>
      <w:r w:rsidR="002C1502">
        <w:rPr>
          <w:sz w:val="18"/>
        </w:rPr>
        <w:t>Snowblowers</w:t>
      </w:r>
      <w:proofErr w:type="spellEnd"/>
      <w:r w:rsidR="002C1502">
        <w:rPr>
          <w:sz w:val="18"/>
        </w:rPr>
        <w:t>, Rototillers, Grills</w:t>
      </w:r>
      <w:r w:rsidR="005E319D" w:rsidRPr="00B35EB8">
        <w:rPr>
          <w:sz w:val="18"/>
        </w:rPr>
        <w:t xml:space="preserve"> </w:t>
      </w:r>
      <w:r w:rsidR="005E319D" w:rsidRPr="00B35EB8">
        <w:rPr>
          <w:b/>
          <w:sz w:val="18"/>
        </w:rPr>
        <w:t>$5.00</w:t>
      </w:r>
      <w:r w:rsidR="005E319D" w:rsidRPr="00B35EB8">
        <w:rPr>
          <w:sz w:val="18"/>
        </w:rPr>
        <w:t xml:space="preserve"> each</w:t>
      </w:r>
      <w:r w:rsidR="00583780" w:rsidRPr="00B35EB8">
        <w:rPr>
          <w:sz w:val="18"/>
        </w:rPr>
        <w:br/>
      </w:r>
      <w:r w:rsidR="005E319D" w:rsidRPr="00B35EB8">
        <w:rPr>
          <w:sz w:val="18"/>
        </w:rPr>
        <w:t xml:space="preserve">Treadmills, Bow Flex, Stationary Bicycles, Exercise Equipment </w:t>
      </w:r>
      <w:r w:rsidR="00014F85" w:rsidRPr="00B35EB8">
        <w:rPr>
          <w:b/>
          <w:sz w:val="17"/>
        </w:rPr>
        <w:t xml:space="preserve">$10.00 </w:t>
      </w:r>
      <w:r w:rsidR="00201F7B" w:rsidRPr="00B35EB8">
        <w:rPr>
          <w:sz w:val="17"/>
        </w:rPr>
        <w:t>e</w:t>
      </w:r>
      <w:r w:rsidR="005E319D" w:rsidRPr="00B35EB8">
        <w:rPr>
          <w:sz w:val="18"/>
        </w:rPr>
        <w:t>ach</w:t>
      </w:r>
      <w:r w:rsidR="00583780" w:rsidRPr="00B35EB8">
        <w:rPr>
          <w:sz w:val="18"/>
        </w:rPr>
        <w:br/>
      </w:r>
      <w:r w:rsidR="005E319D" w:rsidRPr="00B35EB8">
        <w:rPr>
          <w:sz w:val="18"/>
        </w:rPr>
        <w:t xml:space="preserve">All other scrap metal items not listed above </w:t>
      </w:r>
      <w:r w:rsidR="005E319D" w:rsidRPr="00B35EB8">
        <w:rPr>
          <w:b/>
          <w:sz w:val="17"/>
        </w:rPr>
        <w:t>FREE</w:t>
      </w:r>
    </w:p>
    <w:p w:rsidR="00D93639" w:rsidRPr="00B35EB8" w:rsidRDefault="000966AE" w:rsidP="00583780">
      <w:pPr>
        <w:pStyle w:val="Heading2"/>
        <w:spacing w:before="76"/>
        <w:ind w:left="0"/>
        <w:rPr>
          <w:w w:val="105"/>
          <w:sz w:val="18"/>
          <w:szCs w:val="18"/>
        </w:rPr>
      </w:pPr>
      <w:r w:rsidRPr="00B35EB8">
        <w:rPr>
          <w:u w:val="thick"/>
        </w:rPr>
        <w:br/>
      </w:r>
      <w:r w:rsidR="005E319D" w:rsidRPr="00B35EB8">
        <w:rPr>
          <w:u w:val="thick"/>
        </w:rPr>
        <w:t>BULBS, LAMPS &amp; BALLASTS</w:t>
      </w:r>
      <w:r w:rsidR="00583780" w:rsidRPr="00B35EB8">
        <w:rPr>
          <w:u w:val="thick"/>
        </w:rPr>
        <w:br/>
      </w:r>
      <w:r w:rsidRPr="00B35EB8">
        <w:rPr>
          <w:b w:val="0"/>
          <w:w w:val="105"/>
          <w:sz w:val="18"/>
          <w:szCs w:val="18"/>
          <w:u w:val="none"/>
        </w:rPr>
        <w:t>Incandescent</w:t>
      </w:r>
      <w:r w:rsidR="00583780" w:rsidRPr="00B35EB8">
        <w:rPr>
          <w:b w:val="0"/>
          <w:w w:val="105"/>
          <w:sz w:val="18"/>
          <w:szCs w:val="18"/>
          <w:u w:val="none"/>
        </w:rPr>
        <w:t>, Holiday Lights</w:t>
      </w:r>
      <w:r w:rsidR="00583780" w:rsidRPr="00B35EB8">
        <w:rPr>
          <w:b w:val="0"/>
          <w:spacing w:val="6"/>
          <w:w w:val="105"/>
          <w:sz w:val="18"/>
          <w:szCs w:val="18"/>
          <w:u w:val="none"/>
        </w:rPr>
        <w:t xml:space="preserve"> &amp; LED Rope Lights</w:t>
      </w:r>
      <w:r w:rsidRPr="00B35EB8">
        <w:rPr>
          <w:b w:val="0"/>
          <w:w w:val="105"/>
          <w:sz w:val="18"/>
          <w:szCs w:val="18"/>
          <w:u w:val="none"/>
        </w:rPr>
        <w:t xml:space="preserve"> – </w:t>
      </w:r>
      <w:r w:rsidRPr="00B35EB8">
        <w:rPr>
          <w:w w:val="105"/>
          <w:sz w:val="18"/>
          <w:szCs w:val="18"/>
          <w:u w:val="none"/>
        </w:rPr>
        <w:t>FREE</w:t>
      </w:r>
      <w:r w:rsidRPr="00B35EB8">
        <w:rPr>
          <w:b w:val="0"/>
          <w:w w:val="105"/>
          <w:sz w:val="18"/>
          <w:szCs w:val="18"/>
          <w:u w:val="none"/>
        </w:rPr>
        <w:br/>
      </w:r>
      <w:r w:rsidR="005E319D" w:rsidRPr="00B35EB8">
        <w:rPr>
          <w:b w:val="0"/>
          <w:w w:val="105"/>
          <w:sz w:val="18"/>
          <w:szCs w:val="18"/>
          <w:u w:val="none"/>
        </w:rPr>
        <w:t>Compact Fluorescent, Halogen, Flood Lamp, Heat Lamp, Headlight</w:t>
      </w:r>
      <w:r w:rsidR="001559DF" w:rsidRPr="00B35EB8">
        <w:rPr>
          <w:b w:val="0"/>
          <w:w w:val="105"/>
          <w:sz w:val="18"/>
          <w:szCs w:val="18"/>
          <w:u w:val="none"/>
        </w:rPr>
        <w:t>, All Straight Fl</w:t>
      </w:r>
      <w:r w:rsidR="005E319D" w:rsidRPr="00B35EB8">
        <w:rPr>
          <w:b w:val="0"/>
          <w:w w:val="105"/>
          <w:sz w:val="18"/>
          <w:szCs w:val="18"/>
          <w:u w:val="none"/>
        </w:rPr>
        <w:t>uorescent Lamps</w:t>
      </w:r>
      <w:r w:rsidR="001559DF" w:rsidRPr="00B35EB8">
        <w:rPr>
          <w:b w:val="0"/>
          <w:w w:val="105"/>
          <w:sz w:val="18"/>
          <w:szCs w:val="18"/>
          <w:u w:val="none"/>
        </w:rPr>
        <w:t xml:space="preserve">, Ultraviolet, </w:t>
      </w:r>
      <w:r w:rsidR="005E319D" w:rsidRPr="00B35EB8">
        <w:rPr>
          <w:b w:val="0"/>
          <w:w w:val="105"/>
          <w:sz w:val="18"/>
          <w:szCs w:val="18"/>
          <w:u w:val="none"/>
        </w:rPr>
        <w:t xml:space="preserve">Germicidal, Insect Zapper Fluorescent Lamps </w:t>
      </w:r>
      <w:r w:rsidR="001559DF" w:rsidRPr="00B35EB8">
        <w:rPr>
          <w:w w:val="105"/>
          <w:sz w:val="18"/>
          <w:szCs w:val="18"/>
          <w:u w:val="none"/>
        </w:rPr>
        <w:t>$1</w:t>
      </w:r>
      <w:r w:rsidR="005E319D" w:rsidRPr="00B35EB8">
        <w:rPr>
          <w:w w:val="105"/>
          <w:sz w:val="18"/>
          <w:szCs w:val="18"/>
          <w:u w:val="none"/>
        </w:rPr>
        <w:t>.00 each</w:t>
      </w:r>
    </w:p>
    <w:p w:rsidR="006E4249" w:rsidRPr="00B35EB8" w:rsidRDefault="006E4249" w:rsidP="00583780">
      <w:pPr>
        <w:pStyle w:val="BodyText"/>
        <w:rPr>
          <w:sz w:val="18"/>
          <w:szCs w:val="18"/>
        </w:rPr>
      </w:pPr>
      <w:proofErr w:type="gramStart"/>
      <w:r w:rsidRPr="00B35EB8">
        <w:rPr>
          <w:w w:val="105"/>
          <w:sz w:val="18"/>
          <w:szCs w:val="18"/>
        </w:rPr>
        <w:t>Circular</w:t>
      </w:r>
      <w:r w:rsidRPr="00B35EB8">
        <w:rPr>
          <w:spacing w:val="-6"/>
          <w:w w:val="105"/>
          <w:sz w:val="18"/>
          <w:szCs w:val="18"/>
        </w:rPr>
        <w:t xml:space="preserve"> </w:t>
      </w:r>
      <w:r w:rsidRPr="00B35EB8">
        <w:rPr>
          <w:w w:val="105"/>
          <w:sz w:val="18"/>
          <w:szCs w:val="18"/>
        </w:rPr>
        <w:t>and</w:t>
      </w:r>
      <w:r w:rsidRPr="00B35EB8">
        <w:rPr>
          <w:spacing w:val="-19"/>
          <w:w w:val="105"/>
          <w:sz w:val="18"/>
          <w:szCs w:val="18"/>
        </w:rPr>
        <w:t xml:space="preserve"> </w:t>
      </w:r>
      <w:r w:rsidRPr="00B35EB8">
        <w:rPr>
          <w:w w:val="105"/>
          <w:sz w:val="18"/>
          <w:szCs w:val="18"/>
        </w:rPr>
        <w:t>U-Shape</w:t>
      </w:r>
      <w:r w:rsidRPr="00B35EB8">
        <w:rPr>
          <w:spacing w:val="-11"/>
          <w:w w:val="105"/>
          <w:sz w:val="18"/>
          <w:szCs w:val="18"/>
        </w:rPr>
        <w:t xml:space="preserve"> </w:t>
      </w:r>
      <w:r w:rsidRPr="00B35EB8">
        <w:rPr>
          <w:w w:val="105"/>
          <w:sz w:val="18"/>
          <w:szCs w:val="18"/>
        </w:rPr>
        <w:t>Fluorescent</w:t>
      </w:r>
      <w:r w:rsidRPr="00B35EB8">
        <w:rPr>
          <w:spacing w:val="-7"/>
          <w:w w:val="105"/>
          <w:sz w:val="18"/>
          <w:szCs w:val="18"/>
        </w:rPr>
        <w:t xml:space="preserve"> </w:t>
      </w:r>
      <w:r w:rsidRPr="00B35EB8">
        <w:rPr>
          <w:w w:val="105"/>
          <w:sz w:val="18"/>
          <w:szCs w:val="18"/>
        </w:rPr>
        <w:t>Lamps,</w:t>
      </w:r>
      <w:r w:rsidRPr="00B35EB8">
        <w:rPr>
          <w:spacing w:val="-15"/>
          <w:w w:val="105"/>
          <w:sz w:val="18"/>
          <w:szCs w:val="18"/>
        </w:rPr>
        <w:t xml:space="preserve"> </w:t>
      </w:r>
      <w:r w:rsidRPr="00B35EB8">
        <w:rPr>
          <w:w w:val="105"/>
          <w:sz w:val="18"/>
          <w:szCs w:val="18"/>
        </w:rPr>
        <w:t>High</w:t>
      </w:r>
      <w:r w:rsidRPr="00B35EB8">
        <w:rPr>
          <w:spacing w:val="-19"/>
          <w:w w:val="105"/>
          <w:sz w:val="18"/>
          <w:szCs w:val="18"/>
        </w:rPr>
        <w:t xml:space="preserve"> </w:t>
      </w:r>
      <w:r w:rsidRPr="00B35EB8">
        <w:rPr>
          <w:w w:val="105"/>
          <w:sz w:val="18"/>
          <w:szCs w:val="18"/>
        </w:rPr>
        <w:t>Intensity</w:t>
      </w:r>
      <w:r w:rsidRPr="00B35EB8">
        <w:rPr>
          <w:spacing w:val="-9"/>
          <w:w w:val="105"/>
          <w:sz w:val="18"/>
          <w:szCs w:val="18"/>
        </w:rPr>
        <w:t xml:space="preserve"> </w:t>
      </w:r>
      <w:r w:rsidRPr="00B35EB8">
        <w:rPr>
          <w:w w:val="105"/>
          <w:sz w:val="18"/>
          <w:szCs w:val="18"/>
        </w:rPr>
        <w:t>Discharge</w:t>
      </w:r>
      <w:r w:rsidRPr="00B35EB8">
        <w:rPr>
          <w:spacing w:val="-11"/>
          <w:w w:val="105"/>
          <w:sz w:val="18"/>
          <w:szCs w:val="18"/>
        </w:rPr>
        <w:t xml:space="preserve"> </w:t>
      </w:r>
      <w:r w:rsidRPr="00B35EB8">
        <w:rPr>
          <w:w w:val="105"/>
          <w:sz w:val="18"/>
          <w:szCs w:val="18"/>
        </w:rPr>
        <w:t>Bulbs,</w:t>
      </w:r>
      <w:r w:rsidRPr="00B35EB8">
        <w:rPr>
          <w:spacing w:val="-14"/>
          <w:w w:val="105"/>
          <w:sz w:val="18"/>
          <w:szCs w:val="18"/>
        </w:rPr>
        <w:t xml:space="preserve"> </w:t>
      </w:r>
      <w:r w:rsidRPr="00B35EB8">
        <w:rPr>
          <w:w w:val="105"/>
          <w:sz w:val="18"/>
          <w:szCs w:val="18"/>
        </w:rPr>
        <w:t>Vacuum</w:t>
      </w:r>
      <w:r w:rsidRPr="00B35EB8">
        <w:rPr>
          <w:spacing w:val="-6"/>
          <w:w w:val="105"/>
          <w:sz w:val="18"/>
          <w:szCs w:val="18"/>
        </w:rPr>
        <w:t xml:space="preserve"> </w:t>
      </w:r>
      <w:r w:rsidR="001559DF" w:rsidRPr="00B35EB8">
        <w:rPr>
          <w:w w:val="105"/>
          <w:sz w:val="18"/>
          <w:szCs w:val="18"/>
        </w:rPr>
        <w:t xml:space="preserve">Tubes, HID &amp; </w:t>
      </w:r>
      <w:r w:rsidRPr="00B35EB8">
        <w:rPr>
          <w:sz w:val="18"/>
          <w:szCs w:val="18"/>
        </w:rPr>
        <w:t xml:space="preserve">LED Bulbs </w:t>
      </w:r>
      <w:r w:rsidR="002C1502">
        <w:rPr>
          <w:b/>
          <w:sz w:val="18"/>
          <w:szCs w:val="18"/>
        </w:rPr>
        <w:t>$2</w:t>
      </w:r>
      <w:r w:rsidRPr="00B35EB8">
        <w:rPr>
          <w:b/>
          <w:sz w:val="18"/>
          <w:szCs w:val="18"/>
        </w:rPr>
        <w:t>.00</w:t>
      </w:r>
      <w:r w:rsidRPr="00B35EB8">
        <w:rPr>
          <w:b/>
          <w:spacing w:val="11"/>
          <w:sz w:val="18"/>
          <w:szCs w:val="18"/>
        </w:rPr>
        <w:t xml:space="preserve"> </w:t>
      </w:r>
      <w:r w:rsidRPr="00B35EB8">
        <w:rPr>
          <w:sz w:val="18"/>
          <w:szCs w:val="18"/>
        </w:rPr>
        <w:t>each</w:t>
      </w:r>
      <w:r w:rsidR="000966AE" w:rsidRPr="00B35EB8">
        <w:rPr>
          <w:sz w:val="18"/>
          <w:szCs w:val="18"/>
        </w:rPr>
        <w:br/>
      </w:r>
      <w:r w:rsidR="005E319D" w:rsidRPr="00B35EB8">
        <w:rPr>
          <w:w w:val="105"/>
          <w:sz w:val="18"/>
          <w:szCs w:val="18"/>
        </w:rPr>
        <w:t>Whole Fluorescent</w:t>
      </w:r>
      <w:r w:rsidR="001559DF" w:rsidRPr="00B35EB8">
        <w:rPr>
          <w:w w:val="105"/>
          <w:sz w:val="18"/>
          <w:szCs w:val="18"/>
        </w:rPr>
        <w:t xml:space="preserve"> &amp; LED </w:t>
      </w:r>
      <w:r w:rsidR="005E319D" w:rsidRPr="00B35EB8">
        <w:rPr>
          <w:w w:val="105"/>
          <w:sz w:val="18"/>
          <w:szCs w:val="18"/>
        </w:rPr>
        <w:t xml:space="preserve">Lighting Fixtures </w:t>
      </w:r>
      <w:r w:rsidR="005E319D" w:rsidRPr="00B35EB8">
        <w:rPr>
          <w:b/>
          <w:w w:val="105"/>
          <w:sz w:val="18"/>
          <w:szCs w:val="18"/>
        </w:rPr>
        <w:t xml:space="preserve">$10.00 </w:t>
      </w:r>
      <w:r w:rsidR="005E319D" w:rsidRPr="00B35EB8">
        <w:rPr>
          <w:w w:val="105"/>
          <w:sz w:val="18"/>
          <w:szCs w:val="18"/>
        </w:rPr>
        <w:t>each.</w:t>
      </w:r>
      <w:proofErr w:type="gramEnd"/>
    </w:p>
    <w:p w:rsidR="00D93639" w:rsidRPr="00B35EB8" w:rsidRDefault="005E319D" w:rsidP="00A37301">
      <w:pPr>
        <w:spacing w:before="3"/>
        <w:rPr>
          <w:sz w:val="17"/>
        </w:rPr>
      </w:pPr>
      <w:r w:rsidRPr="00B35EB8">
        <w:rPr>
          <w:sz w:val="17"/>
        </w:rPr>
        <w:t xml:space="preserve">PCB Ballasts </w:t>
      </w:r>
      <w:r w:rsidRPr="00B35EB8">
        <w:rPr>
          <w:b/>
          <w:sz w:val="17"/>
        </w:rPr>
        <w:t xml:space="preserve">$5.00 </w:t>
      </w:r>
      <w:r w:rsidRPr="00B35EB8">
        <w:rPr>
          <w:sz w:val="17"/>
        </w:rPr>
        <w:t>each</w:t>
      </w:r>
    </w:p>
    <w:p w:rsidR="00D93639" w:rsidRPr="00B35EB8" w:rsidRDefault="005E319D" w:rsidP="00F5030E">
      <w:pPr>
        <w:pStyle w:val="Heading4"/>
        <w:spacing w:before="27" w:line="269" w:lineRule="auto"/>
        <w:ind w:left="0" w:right="0" w:firstLine="0"/>
        <w:rPr>
          <w:b/>
          <w:sz w:val="18"/>
        </w:rPr>
      </w:pPr>
      <w:r w:rsidRPr="00B35EB8">
        <w:rPr>
          <w:w w:val="105"/>
        </w:rPr>
        <w:t xml:space="preserve">*Ballasts with a manufacturing stamp date of July, 1979 or before shall be considered PCB ballasts. Ballasts manufactured after this date must have the statement "No PCB's" on the product label to be considered </w:t>
      </w:r>
      <w:proofErr w:type="gramStart"/>
      <w:r w:rsidRPr="00B35EB8">
        <w:rPr>
          <w:w w:val="105"/>
        </w:rPr>
        <w:t>a Non</w:t>
      </w:r>
      <w:proofErr w:type="gramEnd"/>
      <w:r w:rsidRPr="00B35EB8">
        <w:rPr>
          <w:w w:val="105"/>
        </w:rPr>
        <w:t>-PCB ballast. All PCB Ballasts must be sorted and stored in a steel 55-gallon drum with lid.</w:t>
      </w:r>
      <w:r w:rsidR="00F5030E" w:rsidRPr="00B35EB8">
        <w:rPr>
          <w:w w:val="105"/>
        </w:rPr>
        <w:br/>
      </w:r>
      <w:r w:rsidRPr="00B35EB8">
        <w:rPr>
          <w:rFonts w:ascii="Arial" w:eastAsia="Arial" w:hAnsi="Arial" w:cs="Arial"/>
          <w:bCs/>
          <w:i w:val="0"/>
          <w:w w:val="105"/>
        </w:rPr>
        <w:t>Non-PCB Ballasts</w:t>
      </w:r>
      <w:r w:rsidRPr="00B35EB8">
        <w:t xml:space="preserve"> </w:t>
      </w:r>
      <w:r w:rsidRPr="00B35EB8">
        <w:rPr>
          <w:b/>
          <w:sz w:val="18"/>
        </w:rPr>
        <w:t>FREE</w:t>
      </w:r>
    </w:p>
    <w:p w:rsidR="00F5030E" w:rsidRPr="00B35EB8" w:rsidRDefault="005E319D" w:rsidP="00F5030E">
      <w:pPr>
        <w:pStyle w:val="Heading4"/>
        <w:spacing w:line="274" w:lineRule="auto"/>
        <w:ind w:left="0" w:right="331" w:firstLine="0"/>
        <w:rPr>
          <w:w w:val="105"/>
        </w:rPr>
      </w:pPr>
      <w:r w:rsidRPr="00B35EB8">
        <w:rPr>
          <w:w w:val="105"/>
        </w:rPr>
        <w:t>*Non-PCB ballasts must have the statement "No PCB's" clearly marked on the label. If no label is present, a manufacturing stamp date of August, 1979 or later indicates that it does not contain PCB's.</w:t>
      </w:r>
    </w:p>
    <w:p w:rsidR="00D93639" w:rsidRPr="00B35EB8" w:rsidRDefault="005E319D" w:rsidP="00F5030E">
      <w:pPr>
        <w:pStyle w:val="Heading4"/>
        <w:spacing w:line="274" w:lineRule="auto"/>
        <w:ind w:left="0" w:right="331" w:firstLine="0"/>
        <w:rPr>
          <w:rFonts w:ascii="Arial" w:eastAsia="Arial" w:hAnsi="Arial" w:cs="Arial"/>
          <w:bCs/>
          <w:i w:val="0"/>
          <w:w w:val="105"/>
        </w:rPr>
      </w:pPr>
      <w:r w:rsidRPr="00B35EB8">
        <w:rPr>
          <w:rFonts w:ascii="Arial" w:eastAsia="Arial" w:hAnsi="Arial" w:cs="Arial"/>
          <w:bCs/>
          <w:i w:val="0"/>
          <w:w w:val="105"/>
        </w:rPr>
        <w:t xml:space="preserve">Neon Tube Lamps </w:t>
      </w:r>
      <w:r w:rsidRPr="00B35EB8">
        <w:rPr>
          <w:rFonts w:ascii="Arial" w:eastAsia="Arial" w:hAnsi="Arial" w:cs="Arial"/>
          <w:b/>
          <w:bCs/>
          <w:i w:val="0"/>
          <w:w w:val="105"/>
        </w:rPr>
        <w:t>$12.00 each</w:t>
      </w:r>
      <w:r w:rsidRPr="00B35EB8">
        <w:rPr>
          <w:rFonts w:ascii="Arial" w:eastAsia="Arial" w:hAnsi="Arial" w:cs="Arial"/>
          <w:bCs/>
          <w:i w:val="0"/>
          <w:w w:val="105"/>
        </w:rPr>
        <w:t xml:space="preserve"> Whole Neon Signs </w:t>
      </w:r>
      <w:r w:rsidRPr="00B35EB8">
        <w:rPr>
          <w:rFonts w:ascii="Arial" w:eastAsia="Arial" w:hAnsi="Arial" w:cs="Arial"/>
          <w:b/>
          <w:bCs/>
          <w:i w:val="0"/>
          <w:w w:val="105"/>
        </w:rPr>
        <w:t>$25.00 each</w:t>
      </w:r>
      <w:r w:rsidR="00F5030E" w:rsidRPr="00B35EB8">
        <w:rPr>
          <w:rFonts w:ascii="Arial" w:eastAsia="Arial" w:hAnsi="Arial" w:cs="Arial"/>
          <w:b/>
          <w:bCs/>
          <w:i w:val="0"/>
          <w:w w:val="105"/>
        </w:rPr>
        <w:br/>
      </w:r>
    </w:p>
    <w:p w:rsidR="00A0289E" w:rsidRPr="00A0289E" w:rsidRDefault="008B6503" w:rsidP="00A0289E">
      <w:pPr>
        <w:rPr>
          <w:sz w:val="18"/>
          <w:szCs w:val="18"/>
        </w:rPr>
      </w:pPr>
      <w:proofErr w:type="gramStart"/>
      <w:r w:rsidRPr="00B35EB8">
        <w:rPr>
          <w:b/>
          <w:sz w:val="19"/>
          <w:u w:val="thick"/>
        </w:rPr>
        <w:lastRenderedPageBreak/>
        <w:t>BATTERIES</w:t>
      </w:r>
      <w:r w:rsidRPr="00B35EB8">
        <w:t xml:space="preserve">  (</w:t>
      </w:r>
      <w:proofErr w:type="gramEnd"/>
      <w:r w:rsidRPr="00B35EB8">
        <w:t>SORTED and taped)</w:t>
      </w:r>
      <w:r w:rsidRPr="00B35EB8">
        <w:br/>
      </w:r>
      <w:r w:rsidR="002C1502" w:rsidRPr="00A0289E">
        <w:rPr>
          <w:sz w:val="18"/>
          <w:szCs w:val="18"/>
        </w:rPr>
        <w:t xml:space="preserve">Alkaline (household), Nickel Cadmium, </w:t>
      </w:r>
      <w:r w:rsidRPr="00A0289E">
        <w:rPr>
          <w:sz w:val="18"/>
          <w:szCs w:val="18"/>
        </w:rPr>
        <w:t xml:space="preserve">Lead Acid (auto batteries) </w:t>
      </w:r>
      <w:r w:rsidRPr="00DC53F7">
        <w:rPr>
          <w:b/>
          <w:sz w:val="18"/>
          <w:szCs w:val="18"/>
        </w:rPr>
        <w:t>FREE</w:t>
      </w:r>
      <w:r w:rsidR="00A0289E" w:rsidRPr="00DC53F7">
        <w:rPr>
          <w:b/>
          <w:sz w:val="18"/>
          <w:szCs w:val="18"/>
        </w:rPr>
        <w:tab/>
      </w:r>
      <w:r w:rsidR="00A0289E" w:rsidRPr="00A0289E">
        <w:rPr>
          <w:sz w:val="18"/>
          <w:szCs w:val="18"/>
        </w:rPr>
        <w:tab/>
      </w:r>
      <w:r w:rsidR="00A0289E" w:rsidRPr="00A0289E">
        <w:rPr>
          <w:sz w:val="18"/>
          <w:szCs w:val="18"/>
        </w:rPr>
        <w:tab/>
      </w:r>
      <w:r w:rsidR="00A0289E" w:rsidRPr="00A0289E">
        <w:rPr>
          <w:sz w:val="18"/>
          <w:szCs w:val="18"/>
        </w:rPr>
        <w:tab/>
      </w:r>
      <w:r w:rsidR="00A0289E" w:rsidRPr="00A0289E">
        <w:rPr>
          <w:sz w:val="18"/>
          <w:szCs w:val="18"/>
        </w:rPr>
        <w:tab/>
      </w:r>
    </w:p>
    <w:p w:rsidR="00A0289E" w:rsidRDefault="002C1502" w:rsidP="00A0289E">
      <w:pPr>
        <w:rPr>
          <w:sz w:val="18"/>
          <w:szCs w:val="18"/>
        </w:rPr>
      </w:pPr>
      <w:r w:rsidRPr="00A0289E">
        <w:rPr>
          <w:sz w:val="18"/>
          <w:szCs w:val="18"/>
        </w:rPr>
        <w:t>N</w:t>
      </w:r>
      <w:r w:rsidR="008B6503" w:rsidRPr="00A0289E">
        <w:rPr>
          <w:sz w:val="18"/>
          <w:szCs w:val="18"/>
        </w:rPr>
        <w:t xml:space="preserve">ickel Metal Hydride (power packs), Lithium Ion $1.00 </w:t>
      </w:r>
      <w:r w:rsidR="00A0289E">
        <w:rPr>
          <w:sz w:val="18"/>
          <w:szCs w:val="18"/>
        </w:rPr>
        <w:t>each</w:t>
      </w:r>
    </w:p>
    <w:p w:rsidR="008B6503" w:rsidRPr="00A0289E" w:rsidRDefault="00A0289E" w:rsidP="00A0289E">
      <w:pPr>
        <w:rPr>
          <w:sz w:val="18"/>
          <w:szCs w:val="18"/>
        </w:rPr>
      </w:pPr>
      <w:r>
        <w:rPr>
          <w:sz w:val="18"/>
          <w:szCs w:val="18"/>
        </w:rPr>
        <w:t>Laptop batteries $2.00</w:t>
      </w:r>
      <w:r w:rsidR="008B6503" w:rsidRPr="00A0289E">
        <w:rPr>
          <w:sz w:val="18"/>
          <w:szCs w:val="18"/>
        </w:rPr>
        <w:br/>
        <w:t>Lithium Primary, Unsorted $5.00 per pound</w:t>
      </w:r>
    </w:p>
    <w:p w:rsidR="008B6503" w:rsidRPr="00A0289E" w:rsidRDefault="008B6503" w:rsidP="00F5030E">
      <w:pPr>
        <w:pStyle w:val="Heading2"/>
        <w:spacing w:line="208" w:lineRule="exact"/>
        <w:ind w:left="0"/>
        <w:rPr>
          <w:sz w:val="18"/>
          <w:szCs w:val="18"/>
          <w:u w:val="thick"/>
        </w:rPr>
      </w:pPr>
    </w:p>
    <w:p w:rsidR="00DE5503" w:rsidRDefault="005E319D" w:rsidP="00F5030E">
      <w:pPr>
        <w:pStyle w:val="Heading2"/>
        <w:spacing w:line="208" w:lineRule="exact"/>
        <w:ind w:left="0"/>
        <w:rPr>
          <w:b w:val="0"/>
          <w:u w:val="none"/>
        </w:rPr>
      </w:pPr>
      <w:r w:rsidRPr="00B35EB8">
        <w:rPr>
          <w:u w:val="thick"/>
        </w:rPr>
        <w:t>COMPRESSED OR PRESSURIZED GAS CYLINDERS</w:t>
      </w:r>
      <w:r w:rsidR="00E14FBD" w:rsidRPr="00E14FBD">
        <w:rPr>
          <w:u w:val="none"/>
        </w:rPr>
        <w:t xml:space="preserve"> </w:t>
      </w:r>
      <w:r w:rsidR="00E14FBD">
        <w:rPr>
          <w:u w:val="none"/>
        </w:rPr>
        <w:t>–</w:t>
      </w:r>
      <w:r w:rsidR="00DE5503">
        <w:rPr>
          <w:u w:val="none"/>
        </w:rPr>
        <w:t xml:space="preserve"> </w:t>
      </w:r>
      <w:r w:rsidR="00DE5503">
        <w:rPr>
          <w:b w:val="0"/>
          <w:u w:val="none"/>
        </w:rPr>
        <w:t>The law requires any cylinder/container under pressure, cut in half for it to be legally permissible to go into a scrap metal collection program.  Because of the danger with involved with the process, we will be working with a Vendor that will manage these items properly.  With that there is a cost associated with the property disposal listed below.</w:t>
      </w:r>
    </w:p>
    <w:p w:rsidR="00DE5503" w:rsidRDefault="00DE5503" w:rsidP="00F5030E">
      <w:pPr>
        <w:pStyle w:val="Heading2"/>
        <w:spacing w:line="208" w:lineRule="exact"/>
        <w:ind w:left="0"/>
        <w:rPr>
          <w:b w:val="0"/>
          <w:u w:val="none"/>
        </w:rPr>
        <w:sectPr w:rsidR="00DE5503" w:rsidSect="00583780">
          <w:pgSz w:w="12240" w:h="15840"/>
          <w:pgMar w:top="432" w:right="432" w:bottom="432" w:left="432" w:header="720" w:footer="720" w:gutter="0"/>
          <w:cols w:space="720"/>
          <w:docGrid w:linePitch="299"/>
        </w:sectPr>
      </w:pPr>
    </w:p>
    <w:p w:rsidR="00DE5503" w:rsidRDefault="00A0289E" w:rsidP="00F5030E">
      <w:pPr>
        <w:pStyle w:val="Heading2"/>
        <w:spacing w:line="208" w:lineRule="exact"/>
        <w:ind w:left="0"/>
        <w:rPr>
          <w:b w:val="0"/>
          <w:u w:val="none"/>
        </w:rPr>
      </w:pPr>
      <w:r>
        <w:rPr>
          <w:b w:val="0"/>
          <w:u w:val="none"/>
        </w:rPr>
        <w:lastRenderedPageBreak/>
        <w:t>20lb cylinders - $12.00 each/30lb cylinders - $15.00 each</w:t>
      </w:r>
    </w:p>
    <w:p w:rsidR="00DE5503" w:rsidRDefault="00A0289E" w:rsidP="00F5030E">
      <w:pPr>
        <w:pStyle w:val="Heading2"/>
        <w:spacing w:line="208" w:lineRule="exact"/>
        <w:ind w:left="0"/>
        <w:rPr>
          <w:b w:val="0"/>
          <w:u w:val="none"/>
        </w:rPr>
      </w:pPr>
      <w:proofErr w:type="gramStart"/>
      <w:r>
        <w:rPr>
          <w:b w:val="0"/>
          <w:u w:val="none"/>
        </w:rPr>
        <w:t>1</w:t>
      </w:r>
      <w:r w:rsidR="00DE5503">
        <w:rPr>
          <w:b w:val="0"/>
          <w:u w:val="none"/>
        </w:rPr>
        <w:t>lb  Propane</w:t>
      </w:r>
      <w:proofErr w:type="gramEnd"/>
      <w:r w:rsidR="00DE5503">
        <w:rPr>
          <w:b w:val="0"/>
          <w:u w:val="none"/>
        </w:rPr>
        <w:t xml:space="preserve"> cylinders, green - $1.00</w:t>
      </w:r>
    </w:p>
    <w:p w:rsidR="00DE5503" w:rsidRDefault="00DE5503" w:rsidP="00F5030E">
      <w:pPr>
        <w:pStyle w:val="Heading2"/>
        <w:spacing w:line="208" w:lineRule="exact"/>
        <w:ind w:left="0"/>
        <w:rPr>
          <w:b w:val="0"/>
          <w:u w:val="none"/>
        </w:rPr>
      </w:pPr>
      <w:r>
        <w:rPr>
          <w:b w:val="0"/>
          <w:u w:val="none"/>
        </w:rPr>
        <w:t xml:space="preserve">Small </w:t>
      </w:r>
      <w:proofErr w:type="spellStart"/>
      <w:r>
        <w:rPr>
          <w:b w:val="0"/>
          <w:u w:val="none"/>
        </w:rPr>
        <w:t>Mapps</w:t>
      </w:r>
      <w:proofErr w:type="spellEnd"/>
      <w:r>
        <w:rPr>
          <w:b w:val="0"/>
          <w:u w:val="none"/>
        </w:rPr>
        <w:t xml:space="preserve"> / </w:t>
      </w:r>
      <w:proofErr w:type="spellStart"/>
      <w:r>
        <w:rPr>
          <w:b w:val="0"/>
          <w:u w:val="none"/>
        </w:rPr>
        <w:t>Benzomatic</w:t>
      </w:r>
      <w:proofErr w:type="spellEnd"/>
      <w:r>
        <w:rPr>
          <w:b w:val="0"/>
          <w:u w:val="none"/>
        </w:rPr>
        <w:t xml:space="preserve"> Gas/Oxygen cylinders - $3.00</w:t>
      </w:r>
    </w:p>
    <w:p w:rsidR="00DE5503" w:rsidRDefault="00DE5503" w:rsidP="00F5030E">
      <w:pPr>
        <w:pStyle w:val="Heading2"/>
        <w:spacing w:line="208" w:lineRule="exact"/>
        <w:ind w:left="0"/>
        <w:rPr>
          <w:b w:val="0"/>
          <w:u w:val="none"/>
        </w:rPr>
      </w:pPr>
      <w:r>
        <w:rPr>
          <w:b w:val="0"/>
          <w:u w:val="none"/>
        </w:rPr>
        <w:lastRenderedPageBreak/>
        <w:t>Small Fire Extinguishers - $3.00 each</w:t>
      </w:r>
    </w:p>
    <w:p w:rsidR="00DE5503" w:rsidRDefault="00DE5503" w:rsidP="00F5030E">
      <w:pPr>
        <w:pStyle w:val="Heading2"/>
        <w:spacing w:line="208" w:lineRule="exact"/>
        <w:ind w:left="0"/>
        <w:rPr>
          <w:b w:val="0"/>
          <w:u w:val="none"/>
        </w:rPr>
      </w:pPr>
      <w:r>
        <w:rPr>
          <w:b w:val="0"/>
          <w:u w:val="none"/>
        </w:rPr>
        <w:t>Large Fire Extinguishers - $6.00 each</w:t>
      </w:r>
    </w:p>
    <w:p w:rsidR="00DE5503" w:rsidRDefault="00DE5503" w:rsidP="00F5030E">
      <w:pPr>
        <w:pStyle w:val="Heading2"/>
        <w:spacing w:line="208" w:lineRule="exact"/>
        <w:ind w:left="0"/>
        <w:rPr>
          <w:b w:val="0"/>
          <w:u w:val="none"/>
        </w:rPr>
        <w:sectPr w:rsidR="00DE5503" w:rsidSect="00DE5503">
          <w:type w:val="continuous"/>
          <w:pgSz w:w="12240" w:h="15840"/>
          <w:pgMar w:top="432" w:right="432" w:bottom="432" w:left="432" w:header="720" w:footer="720" w:gutter="0"/>
          <w:cols w:num="2" w:space="720"/>
          <w:docGrid w:linePitch="299"/>
        </w:sectPr>
      </w:pPr>
      <w:r>
        <w:rPr>
          <w:b w:val="0"/>
          <w:u w:val="none"/>
        </w:rPr>
        <w:t>Portable Air Tanks - $3.00 each</w:t>
      </w:r>
      <w:r w:rsidR="00F5030E" w:rsidRPr="00B35EB8">
        <w:rPr>
          <w:u w:val="thick"/>
        </w:rPr>
        <w:br/>
      </w:r>
    </w:p>
    <w:p w:rsidR="00DE5503" w:rsidRDefault="00DE5503" w:rsidP="00F5030E">
      <w:pPr>
        <w:pStyle w:val="Heading2"/>
        <w:spacing w:line="208" w:lineRule="exact"/>
        <w:ind w:left="0"/>
        <w:rPr>
          <w:b w:val="0"/>
          <w:u w:val="none"/>
        </w:rPr>
      </w:pPr>
    </w:p>
    <w:p w:rsidR="00F7101D" w:rsidRPr="00B35EB8" w:rsidRDefault="00C71695" w:rsidP="00F5030E">
      <w:pPr>
        <w:pStyle w:val="Heading2"/>
        <w:spacing w:line="208" w:lineRule="exact"/>
        <w:ind w:left="0"/>
        <w:rPr>
          <w:b w:val="0"/>
          <w:sz w:val="15"/>
          <w:u w:val="none"/>
        </w:rPr>
      </w:pPr>
      <w:r>
        <w:rPr>
          <w:b w:val="0"/>
          <w:u w:val="none"/>
        </w:rPr>
        <w:t>Ref</w:t>
      </w:r>
      <w:r w:rsidR="00E40F6B">
        <w:rPr>
          <w:b w:val="0"/>
          <w:u w:val="none"/>
        </w:rPr>
        <w:t>rigerant Cylinders – No longer ac</w:t>
      </w:r>
      <w:r>
        <w:rPr>
          <w:b w:val="0"/>
          <w:u w:val="none"/>
        </w:rPr>
        <w:t>cept</w:t>
      </w:r>
      <w:r w:rsidR="00E40F6B">
        <w:rPr>
          <w:b w:val="0"/>
          <w:u w:val="none"/>
        </w:rPr>
        <w:t>ed</w:t>
      </w:r>
      <w:r w:rsidR="00C94529">
        <w:rPr>
          <w:b w:val="0"/>
          <w:u w:val="none"/>
        </w:rPr>
        <w:t>, return to vendor that item was purchased as they may have a recycling process in place.</w:t>
      </w:r>
    </w:p>
    <w:p w:rsidR="00DC53F7" w:rsidRDefault="005E319D" w:rsidP="00DC53F7">
      <w:pPr>
        <w:pStyle w:val="BodyText"/>
        <w:rPr>
          <w:u w:val="thick"/>
        </w:rPr>
      </w:pPr>
      <w:proofErr w:type="spellStart"/>
      <w:r w:rsidRPr="00BD538E">
        <w:rPr>
          <w:bCs/>
          <w:sz w:val="19"/>
          <w:szCs w:val="19"/>
          <w:u w:color="000000"/>
        </w:rPr>
        <w:t>Polyfoam</w:t>
      </w:r>
      <w:proofErr w:type="spellEnd"/>
      <w:r w:rsidRPr="00BD538E">
        <w:rPr>
          <w:bCs/>
          <w:sz w:val="19"/>
          <w:szCs w:val="19"/>
          <w:u w:color="000000"/>
        </w:rPr>
        <w:t xml:space="preserve"> Spray Systems </w:t>
      </w:r>
      <w:r w:rsidR="00C71695" w:rsidRPr="00BD538E">
        <w:rPr>
          <w:bCs/>
          <w:sz w:val="19"/>
          <w:szCs w:val="19"/>
          <w:u w:color="000000"/>
        </w:rPr>
        <w:t xml:space="preserve">– No longer </w:t>
      </w:r>
      <w:r w:rsidR="00E40F6B">
        <w:rPr>
          <w:bCs/>
          <w:sz w:val="19"/>
          <w:szCs w:val="19"/>
          <w:u w:color="000000"/>
        </w:rPr>
        <w:t>ac</w:t>
      </w:r>
      <w:r w:rsidR="00C71695" w:rsidRPr="00BD538E">
        <w:rPr>
          <w:bCs/>
          <w:sz w:val="19"/>
          <w:szCs w:val="19"/>
          <w:u w:color="000000"/>
        </w:rPr>
        <w:t>cept</w:t>
      </w:r>
      <w:r w:rsidR="00E40F6B">
        <w:rPr>
          <w:bCs/>
          <w:sz w:val="19"/>
          <w:szCs w:val="19"/>
          <w:u w:color="000000"/>
        </w:rPr>
        <w:t>ed</w:t>
      </w:r>
      <w:r w:rsidR="00BD538E" w:rsidRPr="00BD538E">
        <w:rPr>
          <w:bCs/>
          <w:sz w:val="19"/>
          <w:szCs w:val="19"/>
          <w:u w:color="000000"/>
        </w:rPr>
        <w:t xml:space="preserve">, return to vendor </w:t>
      </w:r>
      <w:r w:rsidR="00BD538E">
        <w:rPr>
          <w:bCs/>
          <w:sz w:val="19"/>
          <w:szCs w:val="19"/>
          <w:u w:color="000000"/>
        </w:rPr>
        <w:t>t</w:t>
      </w:r>
      <w:r w:rsidR="00BD538E" w:rsidRPr="00BD538E">
        <w:rPr>
          <w:bCs/>
          <w:sz w:val="19"/>
          <w:szCs w:val="19"/>
          <w:u w:color="000000"/>
        </w:rPr>
        <w:t>hat item was purchased as they may have a recycling process in place.</w:t>
      </w:r>
      <w:r w:rsidR="00DC53F7">
        <w:rPr>
          <w:bCs/>
          <w:sz w:val="19"/>
          <w:szCs w:val="19"/>
          <w:u w:color="000000"/>
        </w:rPr>
        <w:br/>
      </w:r>
    </w:p>
    <w:p w:rsidR="00DC53F7" w:rsidRPr="00B35EB8" w:rsidRDefault="005E319D" w:rsidP="00DC53F7">
      <w:pPr>
        <w:pStyle w:val="BodyText"/>
        <w:spacing w:before="1"/>
      </w:pPr>
      <w:r w:rsidRPr="00DC53F7">
        <w:rPr>
          <w:b/>
          <w:u w:val="thick"/>
        </w:rPr>
        <w:t xml:space="preserve">CONSTRUCTION </w:t>
      </w:r>
      <w:r w:rsidRPr="00DC53F7">
        <w:rPr>
          <w:b/>
          <w:sz w:val="20"/>
          <w:u w:val="thick"/>
        </w:rPr>
        <w:t xml:space="preserve">&amp; </w:t>
      </w:r>
      <w:r w:rsidRPr="00DC53F7">
        <w:rPr>
          <w:b/>
          <w:u w:val="thick"/>
        </w:rPr>
        <w:t>DEMOLITION WASTES</w:t>
      </w:r>
      <w:r w:rsidR="00F7101D" w:rsidRPr="00B35EB8">
        <w:rPr>
          <w:u w:val="thick"/>
        </w:rPr>
        <w:t xml:space="preserve"> </w:t>
      </w:r>
      <w:r w:rsidR="00F7101D" w:rsidRPr="00DC53F7">
        <w:t>(no scaling available)</w:t>
      </w:r>
      <w:r w:rsidR="00A0289E" w:rsidRPr="00DC53F7">
        <w:t xml:space="preserve">    </w:t>
      </w:r>
      <w:r w:rsidR="00A0289E" w:rsidRPr="00DC53F7">
        <w:rPr>
          <w:b/>
        </w:rPr>
        <w:t>$5.00 minimum charge</w:t>
      </w:r>
      <w:r w:rsidR="00DC53F7">
        <w:rPr>
          <w:b/>
        </w:rPr>
        <w:t xml:space="preserve">    </w:t>
      </w:r>
    </w:p>
    <w:p w:rsidR="00D93639" w:rsidRPr="00B35EB8" w:rsidRDefault="00D93639" w:rsidP="00A37301">
      <w:pPr>
        <w:pStyle w:val="BodyText"/>
        <w:spacing w:before="2"/>
        <w:rPr>
          <w:sz w:val="15"/>
        </w:rPr>
      </w:pPr>
    </w:p>
    <w:p w:rsidR="00D93639" w:rsidRPr="00A0289E" w:rsidRDefault="005E319D" w:rsidP="00A37301">
      <w:pPr>
        <w:pStyle w:val="BodyText"/>
        <w:rPr>
          <w:sz w:val="16"/>
          <w:szCs w:val="16"/>
        </w:rPr>
      </w:pPr>
      <w:r w:rsidRPr="00DC53F7">
        <w:rPr>
          <w:b/>
          <w:w w:val="105"/>
        </w:rPr>
        <w:t>C</w:t>
      </w:r>
      <w:r w:rsidRPr="00DC53F7">
        <w:rPr>
          <w:b/>
          <w:w w:val="105"/>
          <w:sz w:val="16"/>
          <w:szCs w:val="16"/>
        </w:rPr>
        <w:t>&amp;D Wastes at Collection Sites</w:t>
      </w:r>
      <w:r w:rsidRPr="00A0289E">
        <w:rPr>
          <w:w w:val="105"/>
          <w:sz w:val="16"/>
          <w:szCs w:val="16"/>
        </w:rPr>
        <w:t xml:space="preserve"> </w:t>
      </w:r>
      <w:r w:rsidR="00EE4B4F" w:rsidRPr="00A0289E">
        <w:rPr>
          <w:b/>
          <w:w w:val="105"/>
          <w:sz w:val="16"/>
          <w:szCs w:val="16"/>
        </w:rPr>
        <w:t>$20.00 -</w:t>
      </w:r>
      <w:r w:rsidRPr="00A0289E">
        <w:rPr>
          <w:b/>
          <w:w w:val="105"/>
          <w:sz w:val="16"/>
          <w:szCs w:val="16"/>
        </w:rPr>
        <w:t xml:space="preserve"> $40.00 </w:t>
      </w:r>
      <w:r w:rsidRPr="00A0289E">
        <w:rPr>
          <w:w w:val="105"/>
          <w:sz w:val="16"/>
          <w:szCs w:val="16"/>
        </w:rPr>
        <w:t>per cubic yard, depending on weight</w:t>
      </w:r>
    </w:p>
    <w:p w:rsidR="002E3E2A" w:rsidRPr="00A0289E" w:rsidRDefault="005E319D" w:rsidP="00A37301">
      <w:pPr>
        <w:pStyle w:val="ListParagraph"/>
        <w:numPr>
          <w:ilvl w:val="0"/>
          <w:numId w:val="6"/>
        </w:numPr>
        <w:tabs>
          <w:tab w:val="left" w:pos="1263"/>
          <w:tab w:val="left" w:pos="1264"/>
        </w:tabs>
        <w:spacing w:before="64" w:line="449" w:lineRule="auto"/>
        <w:rPr>
          <w:sz w:val="16"/>
          <w:szCs w:val="16"/>
        </w:rPr>
      </w:pPr>
      <w:r w:rsidRPr="00A0289E">
        <w:rPr>
          <w:b/>
          <w:w w:val="105"/>
          <w:sz w:val="16"/>
          <w:szCs w:val="16"/>
        </w:rPr>
        <w:t xml:space="preserve">A Cubic Yard is 3' long x 3' wide x 3' high </w:t>
      </w:r>
    </w:p>
    <w:p w:rsidR="00D93639" w:rsidRPr="00A0289E" w:rsidRDefault="002E3E2A" w:rsidP="00F5030E">
      <w:pPr>
        <w:tabs>
          <w:tab w:val="left" w:pos="1263"/>
          <w:tab w:val="left" w:pos="1264"/>
        </w:tabs>
        <w:spacing w:before="64"/>
        <w:rPr>
          <w:sz w:val="16"/>
          <w:szCs w:val="16"/>
        </w:rPr>
      </w:pPr>
      <w:r w:rsidRPr="00A0289E">
        <w:rPr>
          <w:b/>
          <w:w w:val="105"/>
          <w:sz w:val="16"/>
          <w:szCs w:val="16"/>
        </w:rPr>
        <w:t>H</w:t>
      </w:r>
      <w:r w:rsidR="005E319D" w:rsidRPr="00A0289E">
        <w:rPr>
          <w:b/>
          <w:w w:val="105"/>
          <w:sz w:val="16"/>
          <w:szCs w:val="16"/>
        </w:rPr>
        <w:t xml:space="preserve">eavy C&amp;D Material </w:t>
      </w:r>
      <w:r w:rsidR="00F7101D" w:rsidRPr="00A0289E">
        <w:rPr>
          <w:b/>
          <w:w w:val="105"/>
          <w:sz w:val="16"/>
          <w:szCs w:val="16"/>
        </w:rPr>
        <w:t>- $40 per cubic yard</w:t>
      </w:r>
    </w:p>
    <w:p w:rsidR="00DC53F7" w:rsidRDefault="005E319D" w:rsidP="00DC53F7">
      <w:pPr>
        <w:pStyle w:val="ListParagraph"/>
        <w:numPr>
          <w:ilvl w:val="1"/>
          <w:numId w:val="3"/>
        </w:numPr>
        <w:tabs>
          <w:tab w:val="left" w:pos="1250"/>
          <w:tab w:val="left" w:pos="1251"/>
        </w:tabs>
        <w:spacing w:before="59" w:line="180" w:lineRule="auto"/>
        <w:ind w:left="1250" w:hanging="357"/>
        <w:rPr>
          <w:sz w:val="16"/>
          <w:szCs w:val="16"/>
        </w:rPr>
      </w:pPr>
      <w:r w:rsidRPr="00DC53F7">
        <w:rPr>
          <w:sz w:val="16"/>
          <w:szCs w:val="16"/>
        </w:rPr>
        <w:t>Shingles</w:t>
      </w:r>
    </w:p>
    <w:p w:rsidR="00D93639" w:rsidRPr="00DC53F7" w:rsidRDefault="005E319D" w:rsidP="00DC53F7">
      <w:pPr>
        <w:pStyle w:val="ListParagraph"/>
        <w:numPr>
          <w:ilvl w:val="1"/>
          <w:numId w:val="3"/>
        </w:numPr>
        <w:tabs>
          <w:tab w:val="left" w:pos="1250"/>
          <w:tab w:val="left" w:pos="1251"/>
        </w:tabs>
        <w:spacing w:before="59" w:line="180" w:lineRule="auto"/>
        <w:ind w:left="1250" w:hanging="357"/>
        <w:rPr>
          <w:sz w:val="16"/>
          <w:szCs w:val="16"/>
        </w:rPr>
      </w:pPr>
      <w:r w:rsidRPr="00DC53F7">
        <w:rPr>
          <w:w w:val="105"/>
          <w:sz w:val="16"/>
          <w:szCs w:val="16"/>
        </w:rPr>
        <w:t>Cinder block or</w:t>
      </w:r>
      <w:r w:rsidRPr="00DC53F7">
        <w:rPr>
          <w:spacing w:val="20"/>
          <w:w w:val="105"/>
          <w:sz w:val="16"/>
          <w:szCs w:val="16"/>
        </w:rPr>
        <w:t xml:space="preserve"> </w:t>
      </w:r>
      <w:r w:rsidRPr="00DC53F7">
        <w:rPr>
          <w:w w:val="105"/>
          <w:sz w:val="16"/>
          <w:szCs w:val="16"/>
        </w:rPr>
        <w:t>concrete</w:t>
      </w:r>
    </w:p>
    <w:p w:rsidR="00EE4B4F" w:rsidRPr="00A0289E" w:rsidRDefault="005E319D" w:rsidP="00DC53F7">
      <w:pPr>
        <w:pStyle w:val="ListParagraph"/>
        <w:numPr>
          <w:ilvl w:val="1"/>
          <w:numId w:val="3"/>
        </w:numPr>
        <w:tabs>
          <w:tab w:val="left" w:pos="1246"/>
          <w:tab w:val="left" w:pos="1247"/>
        </w:tabs>
        <w:spacing w:before="64" w:line="180" w:lineRule="auto"/>
        <w:ind w:left="1246" w:hanging="358"/>
        <w:rPr>
          <w:sz w:val="16"/>
          <w:szCs w:val="16"/>
        </w:rPr>
      </w:pPr>
      <w:r w:rsidRPr="00A0289E">
        <w:rPr>
          <w:w w:val="105"/>
          <w:sz w:val="16"/>
          <w:szCs w:val="16"/>
        </w:rPr>
        <w:t>Lumber or</w:t>
      </w:r>
      <w:r w:rsidRPr="00A0289E">
        <w:rPr>
          <w:spacing w:val="21"/>
          <w:w w:val="105"/>
          <w:sz w:val="16"/>
          <w:szCs w:val="16"/>
        </w:rPr>
        <w:t xml:space="preserve"> </w:t>
      </w:r>
      <w:r w:rsidRPr="00A0289E">
        <w:rPr>
          <w:w w:val="105"/>
          <w:sz w:val="16"/>
          <w:szCs w:val="16"/>
        </w:rPr>
        <w:t>drywall</w:t>
      </w:r>
    </w:p>
    <w:p w:rsidR="00D93639" w:rsidRPr="00A0289E" w:rsidRDefault="005E319D" w:rsidP="00DC53F7">
      <w:pPr>
        <w:pStyle w:val="ListParagraph"/>
        <w:numPr>
          <w:ilvl w:val="1"/>
          <w:numId w:val="3"/>
        </w:numPr>
        <w:tabs>
          <w:tab w:val="left" w:pos="1246"/>
          <w:tab w:val="left" w:pos="1247"/>
        </w:tabs>
        <w:spacing w:before="64" w:line="180" w:lineRule="auto"/>
        <w:ind w:left="1246" w:hanging="358"/>
        <w:rPr>
          <w:w w:val="105"/>
          <w:sz w:val="16"/>
          <w:szCs w:val="16"/>
        </w:rPr>
      </w:pPr>
      <w:r w:rsidRPr="00A0289E">
        <w:rPr>
          <w:w w:val="105"/>
          <w:sz w:val="16"/>
          <w:szCs w:val="16"/>
        </w:rPr>
        <w:t>Large carpet or padding rolls, or large area rugs</w:t>
      </w:r>
    </w:p>
    <w:p w:rsidR="00D93639" w:rsidRPr="00A0289E" w:rsidRDefault="005E319D" w:rsidP="00DC53F7">
      <w:pPr>
        <w:pStyle w:val="ListParagraph"/>
        <w:numPr>
          <w:ilvl w:val="1"/>
          <w:numId w:val="3"/>
        </w:numPr>
        <w:tabs>
          <w:tab w:val="left" w:pos="1237"/>
          <w:tab w:val="left" w:pos="1238"/>
        </w:tabs>
        <w:spacing w:before="65" w:line="180" w:lineRule="auto"/>
        <w:ind w:left="1237" w:hanging="354"/>
        <w:rPr>
          <w:sz w:val="16"/>
          <w:szCs w:val="16"/>
        </w:rPr>
      </w:pPr>
      <w:r w:rsidRPr="00A0289E">
        <w:rPr>
          <w:w w:val="105"/>
          <w:sz w:val="16"/>
          <w:szCs w:val="16"/>
        </w:rPr>
        <w:t>Large, heavy furniture such as wooden bed frames, cabinets, bookshelves,</w:t>
      </w:r>
      <w:r w:rsidRPr="00A0289E">
        <w:rPr>
          <w:spacing w:val="12"/>
          <w:w w:val="105"/>
          <w:sz w:val="16"/>
          <w:szCs w:val="16"/>
        </w:rPr>
        <w:t xml:space="preserve"> </w:t>
      </w:r>
      <w:r w:rsidRPr="00A0289E">
        <w:rPr>
          <w:w w:val="105"/>
          <w:sz w:val="16"/>
          <w:szCs w:val="16"/>
        </w:rPr>
        <w:t>etc.</w:t>
      </w:r>
    </w:p>
    <w:p w:rsidR="00A0289E" w:rsidRDefault="00A0289E" w:rsidP="00F5030E">
      <w:pPr>
        <w:spacing w:before="1"/>
        <w:rPr>
          <w:sz w:val="16"/>
          <w:szCs w:val="16"/>
        </w:rPr>
      </w:pPr>
    </w:p>
    <w:p w:rsidR="00D93639" w:rsidRPr="00A0289E" w:rsidRDefault="005E319D" w:rsidP="00F5030E">
      <w:pPr>
        <w:spacing w:before="1"/>
        <w:rPr>
          <w:sz w:val="16"/>
          <w:szCs w:val="16"/>
        </w:rPr>
      </w:pPr>
      <w:r w:rsidRPr="00A0289E">
        <w:rPr>
          <w:b/>
          <w:w w:val="105"/>
          <w:sz w:val="16"/>
          <w:szCs w:val="16"/>
        </w:rPr>
        <w:t xml:space="preserve">Lighter C&amp;D Material </w:t>
      </w:r>
      <w:r w:rsidR="00F7101D" w:rsidRPr="00A0289E">
        <w:rPr>
          <w:b/>
          <w:w w:val="105"/>
          <w:sz w:val="16"/>
          <w:szCs w:val="16"/>
        </w:rPr>
        <w:t>- $20 per cubic yard, if water-soaked charge $40 per cubic yard.</w:t>
      </w:r>
    </w:p>
    <w:p w:rsidR="00D93639" w:rsidRPr="00A0289E" w:rsidRDefault="005E319D" w:rsidP="00DC53F7">
      <w:pPr>
        <w:pStyle w:val="ListParagraph"/>
        <w:numPr>
          <w:ilvl w:val="1"/>
          <w:numId w:val="3"/>
        </w:numPr>
        <w:tabs>
          <w:tab w:val="left" w:pos="1228"/>
          <w:tab w:val="left" w:pos="1229"/>
        </w:tabs>
        <w:spacing w:line="180" w:lineRule="auto"/>
        <w:ind w:left="1228" w:hanging="354"/>
        <w:rPr>
          <w:sz w:val="16"/>
          <w:szCs w:val="16"/>
        </w:rPr>
      </w:pPr>
      <w:r w:rsidRPr="00A0289E">
        <w:rPr>
          <w:w w:val="110"/>
          <w:sz w:val="16"/>
          <w:szCs w:val="16"/>
        </w:rPr>
        <w:t>Insulation or</w:t>
      </w:r>
      <w:r w:rsidRPr="00A0289E">
        <w:rPr>
          <w:spacing w:val="12"/>
          <w:w w:val="110"/>
          <w:sz w:val="16"/>
          <w:szCs w:val="16"/>
        </w:rPr>
        <w:t xml:space="preserve"> </w:t>
      </w:r>
      <w:r w:rsidRPr="00A0289E">
        <w:rPr>
          <w:w w:val="110"/>
          <w:sz w:val="16"/>
          <w:szCs w:val="16"/>
        </w:rPr>
        <w:t>foam</w:t>
      </w:r>
    </w:p>
    <w:p w:rsidR="00D93639" w:rsidRPr="00A0289E" w:rsidRDefault="005E319D" w:rsidP="00DC53F7">
      <w:pPr>
        <w:pStyle w:val="ListParagraph"/>
        <w:numPr>
          <w:ilvl w:val="1"/>
          <w:numId w:val="3"/>
        </w:numPr>
        <w:tabs>
          <w:tab w:val="left" w:pos="1227"/>
          <w:tab w:val="left" w:pos="1228"/>
        </w:tabs>
        <w:spacing w:before="59" w:line="180" w:lineRule="auto"/>
        <w:ind w:left="1227" w:hanging="358"/>
        <w:rPr>
          <w:sz w:val="16"/>
          <w:szCs w:val="16"/>
        </w:rPr>
      </w:pPr>
      <w:r w:rsidRPr="00A0289E">
        <w:rPr>
          <w:w w:val="105"/>
          <w:sz w:val="16"/>
          <w:szCs w:val="16"/>
        </w:rPr>
        <w:t>Miscellaneous small household or non-recyclable plastic items, or</w:t>
      </w:r>
      <w:r w:rsidRPr="00A0289E">
        <w:rPr>
          <w:spacing w:val="3"/>
          <w:w w:val="105"/>
          <w:sz w:val="16"/>
          <w:szCs w:val="16"/>
        </w:rPr>
        <w:t xml:space="preserve"> </w:t>
      </w:r>
      <w:r w:rsidRPr="00A0289E">
        <w:rPr>
          <w:w w:val="105"/>
          <w:sz w:val="16"/>
          <w:szCs w:val="16"/>
        </w:rPr>
        <w:t>trash</w:t>
      </w:r>
    </w:p>
    <w:p w:rsidR="00D93639" w:rsidRPr="00A0289E" w:rsidRDefault="005E319D" w:rsidP="00DC53F7">
      <w:pPr>
        <w:pStyle w:val="ListParagraph"/>
        <w:numPr>
          <w:ilvl w:val="1"/>
          <w:numId w:val="3"/>
        </w:numPr>
        <w:tabs>
          <w:tab w:val="left" w:pos="1212"/>
          <w:tab w:val="left" w:pos="1213"/>
        </w:tabs>
        <w:spacing w:before="64" w:line="180" w:lineRule="auto"/>
        <w:ind w:left="1212" w:hanging="343"/>
        <w:rPr>
          <w:sz w:val="16"/>
          <w:szCs w:val="16"/>
        </w:rPr>
      </w:pPr>
      <w:r w:rsidRPr="00A0289E">
        <w:rPr>
          <w:w w:val="110"/>
          <w:sz w:val="16"/>
          <w:szCs w:val="16"/>
        </w:rPr>
        <w:t>Small quantities of plywood/lumber cutoffs mixed in with other</w:t>
      </w:r>
      <w:r w:rsidRPr="00A0289E">
        <w:rPr>
          <w:spacing w:val="45"/>
          <w:w w:val="110"/>
          <w:sz w:val="16"/>
          <w:szCs w:val="16"/>
        </w:rPr>
        <w:t xml:space="preserve"> </w:t>
      </w:r>
      <w:r w:rsidRPr="00A0289E">
        <w:rPr>
          <w:w w:val="110"/>
          <w:sz w:val="16"/>
          <w:szCs w:val="16"/>
        </w:rPr>
        <w:t>items</w:t>
      </w:r>
    </w:p>
    <w:p w:rsidR="002E3E2A" w:rsidRPr="00A0289E" w:rsidRDefault="005E319D" w:rsidP="00DC53F7">
      <w:pPr>
        <w:pStyle w:val="ListParagraph"/>
        <w:numPr>
          <w:ilvl w:val="1"/>
          <w:numId w:val="3"/>
        </w:numPr>
        <w:tabs>
          <w:tab w:val="left" w:pos="1217"/>
          <w:tab w:val="left" w:pos="1218"/>
        </w:tabs>
        <w:spacing w:before="64" w:line="180" w:lineRule="auto"/>
        <w:ind w:left="1217" w:hanging="348"/>
        <w:rPr>
          <w:sz w:val="16"/>
          <w:szCs w:val="16"/>
        </w:rPr>
      </w:pPr>
      <w:r w:rsidRPr="00A0289E">
        <w:rPr>
          <w:w w:val="110"/>
          <w:sz w:val="16"/>
          <w:szCs w:val="16"/>
        </w:rPr>
        <w:t>Small carpet or padding rolls, wall trim, lath,</w:t>
      </w:r>
      <w:r w:rsidRPr="00A0289E">
        <w:rPr>
          <w:spacing w:val="-10"/>
          <w:w w:val="110"/>
          <w:sz w:val="16"/>
          <w:szCs w:val="16"/>
        </w:rPr>
        <w:t xml:space="preserve"> </w:t>
      </w:r>
      <w:r w:rsidRPr="00A0289E">
        <w:rPr>
          <w:w w:val="110"/>
          <w:sz w:val="16"/>
          <w:szCs w:val="16"/>
        </w:rPr>
        <w:t>etc.</w:t>
      </w:r>
    </w:p>
    <w:p w:rsidR="00D93639" w:rsidRPr="00A0289E" w:rsidRDefault="005E319D" w:rsidP="00DC53F7">
      <w:pPr>
        <w:pStyle w:val="ListParagraph"/>
        <w:numPr>
          <w:ilvl w:val="1"/>
          <w:numId w:val="3"/>
        </w:numPr>
        <w:tabs>
          <w:tab w:val="left" w:pos="1217"/>
          <w:tab w:val="left" w:pos="1218"/>
        </w:tabs>
        <w:spacing w:before="64" w:line="180" w:lineRule="auto"/>
        <w:ind w:left="1217" w:hanging="348"/>
        <w:rPr>
          <w:w w:val="110"/>
          <w:sz w:val="16"/>
          <w:szCs w:val="16"/>
        </w:rPr>
      </w:pPr>
      <w:r w:rsidRPr="00A0289E">
        <w:rPr>
          <w:w w:val="110"/>
          <w:sz w:val="16"/>
          <w:szCs w:val="16"/>
        </w:rPr>
        <w:t>Small pieces of furniture such as stools, ottomans, end tables, etc.</w:t>
      </w:r>
    </w:p>
    <w:p w:rsidR="00F7101D" w:rsidRPr="00A0289E" w:rsidRDefault="00A37301" w:rsidP="00A37301">
      <w:pPr>
        <w:tabs>
          <w:tab w:val="left" w:pos="1217"/>
          <w:tab w:val="left" w:pos="1218"/>
        </w:tabs>
        <w:spacing w:before="64"/>
        <w:rPr>
          <w:b/>
          <w:w w:val="110"/>
          <w:sz w:val="16"/>
          <w:szCs w:val="16"/>
        </w:rPr>
      </w:pPr>
      <w:r w:rsidRPr="00A0289E">
        <w:rPr>
          <w:b/>
          <w:w w:val="110"/>
          <w:sz w:val="16"/>
          <w:szCs w:val="16"/>
        </w:rPr>
        <w:t xml:space="preserve">Note:  </w:t>
      </w:r>
      <w:r w:rsidR="00F7101D" w:rsidRPr="00A0289E">
        <w:rPr>
          <w:b/>
          <w:w w:val="110"/>
          <w:sz w:val="16"/>
          <w:szCs w:val="16"/>
        </w:rPr>
        <w:t>See chart for truck box sizes and costs.</w:t>
      </w:r>
    </w:p>
    <w:p w:rsidR="00D93639" w:rsidRPr="00B35EB8" w:rsidRDefault="00D93639" w:rsidP="00D57DBD">
      <w:pPr>
        <w:pStyle w:val="BodyText"/>
        <w:spacing w:before="4"/>
        <w:rPr>
          <w:sz w:val="14"/>
        </w:rPr>
      </w:pPr>
    </w:p>
    <w:tbl>
      <w:tblPr>
        <w:tblW w:w="0" w:type="auto"/>
        <w:tblInd w:w="544" w:type="dxa"/>
        <w:tblBorders>
          <w:top w:val="single" w:sz="34" w:space="0" w:color="000000"/>
          <w:left w:val="single" w:sz="34" w:space="0" w:color="000000"/>
          <w:bottom w:val="single" w:sz="34" w:space="0" w:color="000000"/>
          <w:right w:val="single" w:sz="34" w:space="0" w:color="000000"/>
          <w:insideH w:val="single" w:sz="34" w:space="0" w:color="000000"/>
          <w:insideV w:val="single" w:sz="34" w:space="0" w:color="000000"/>
        </w:tblBorders>
        <w:tblLayout w:type="fixed"/>
        <w:tblCellMar>
          <w:left w:w="0" w:type="dxa"/>
          <w:right w:w="0" w:type="dxa"/>
        </w:tblCellMar>
        <w:tblLook w:val="01E0" w:firstRow="1" w:lastRow="1" w:firstColumn="1" w:lastColumn="1" w:noHBand="0" w:noVBand="0"/>
      </w:tblPr>
      <w:tblGrid>
        <w:gridCol w:w="2846"/>
        <w:gridCol w:w="2577"/>
        <w:gridCol w:w="2668"/>
      </w:tblGrid>
      <w:tr w:rsidR="00D93639" w:rsidRPr="00B35EB8" w:rsidTr="00DC53F7">
        <w:trPr>
          <w:trHeight w:val="536"/>
        </w:trPr>
        <w:tc>
          <w:tcPr>
            <w:tcW w:w="2846" w:type="dxa"/>
            <w:tcBorders>
              <w:left w:val="single" w:sz="18" w:space="0" w:color="000000"/>
              <w:right w:val="single" w:sz="18" w:space="0" w:color="000000"/>
            </w:tcBorders>
          </w:tcPr>
          <w:p w:rsidR="00D93639" w:rsidRPr="00DC53F7" w:rsidRDefault="005E319D" w:rsidP="00D57DBD">
            <w:pPr>
              <w:pStyle w:val="TableParagraph"/>
              <w:tabs>
                <w:tab w:val="left" w:pos="2446"/>
              </w:tabs>
              <w:spacing w:before="53"/>
              <w:ind w:left="1199"/>
              <w:rPr>
                <w:b/>
              </w:rPr>
            </w:pPr>
            <w:r w:rsidRPr="00DC53F7">
              <w:rPr>
                <w:b/>
                <w:sz w:val="18"/>
              </w:rPr>
              <w:t>Truck</w:t>
            </w:r>
            <w:r w:rsidRPr="00DC53F7">
              <w:rPr>
                <w:b/>
                <w:sz w:val="18"/>
              </w:rPr>
              <w:tab/>
            </w:r>
          </w:p>
          <w:p w:rsidR="00D93639" w:rsidRPr="00B35EB8" w:rsidRDefault="005E319D" w:rsidP="00D57DBD">
            <w:pPr>
              <w:pStyle w:val="TableParagraph"/>
              <w:spacing w:before="2"/>
              <w:ind w:left="1272"/>
              <w:rPr>
                <w:sz w:val="18"/>
              </w:rPr>
            </w:pPr>
            <w:r w:rsidRPr="00DC53F7">
              <w:rPr>
                <w:b/>
                <w:sz w:val="18"/>
              </w:rPr>
              <w:t>Size</w:t>
            </w:r>
          </w:p>
        </w:tc>
        <w:tc>
          <w:tcPr>
            <w:tcW w:w="2577" w:type="dxa"/>
            <w:tcBorders>
              <w:left w:val="single" w:sz="18" w:space="0" w:color="000000"/>
              <w:right w:val="single" w:sz="18" w:space="0" w:color="000000"/>
            </w:tcBorders>
          </w:tcPr>
          <w:p w:rsidR="00D93639" w:rsidRPr="00B35EB8" w:rsidRDefault="005E319D" w:rsidP="00DC53F7">
            <w:pPr>
              <w:pStyle w:val="TableParagraph"/>
              <w:spacing w:before="43"/>
              <w:ind w:right="181"/>
              <w:rPr>
                <w:sz w:val="18"/>
              </w:rPr>
            </w:pPr>
            <w:r w:rsidRPr="00B35EB8">
              <w:rPr>
                <w:b/>
                <w:w w:val="105"/>
                <w:sz w:val="19"/>
              </w:rPr>
              <w:t>Heavy Material</w:t>
            </w:r>
            <w:r w:rsidR="00DC53F7">
              <w:rPr>
                <w:b/>
                <w:w w:val="105"/>
                <w:sz w:val="19"/>
              </w:rPr>
              <w:br/>
            </w:r>
            <w:r w:rsidRPr="00B35EB8">
              <w:rPr>
                <w:w w:val="105"/>
                <w:sz w:val="18"/>
              </w:rPr>
              <w:t>Estimated Disposal Cost</w:t>
            </w:r>
          </w:p>
        </w:tc>
        <w:tc>
          <w:tcPr>
            <w:tcW w:w="2668" w:type="dxa"/>
            <w:tcBorders>
              <w:left w:val="single" w:sz="18" w:space="0" w:color="000000"/>
              <w:right w:val="single" w:sz="18" w:space="0" w:color="000000"/>
            </w:tcBorders>
          </w:tcPr>
          <w:p w:rsidR="00D93639" w:rsidRPr="00B35EB8" w:rsidRDefault="005E319D" w:rsidP="00DC53F7">
            <w:pPr>
              <w:pStyle w:val="TableParagraph"/>
              <w:tabs>
                <w:tab w:val="left" w:pos="2330"/>
              </w:tabs>
              <w:spacing w:line="352" w:lineRule="exact"/>
              <w:rPr>
                <w:sz w:val="50"/>
              </w:rPr>
            </w:pPr>
            <w:r w:rsidRPr="00B35EB8">
              <w:rPr>
                <w:b/>
                <w:sz w:val="19"/>
              </w:rPr>
              <w:t>Light</w:t>
            </w:r>
            <w:r w:rsidRPr="00B35EB8">
              <w:rPr>
                <w:b/>
                <w:spacing w:val="3"/>
                <w:sz w:val="19"/>
              </w:rPr>
              <w:t xml:space="preserve"> </w:t>
            </w:r>
            <w:r w:rsidRPr="00B35EB8">
              <w:rPr>
                <w:b/>
                <w:sz w:val="19"/>
              </w:rPr>
              <w:t>Material</w:t>
            </w:r>
            <w:r w:rsidRPr="00B35EB8">
              <w:rPr>
                <w:b/>
                <w:sz w:val="19"/>
              </w:rPr>
              <w:tab/>
            </w:r>
          </w:p>
          <w:p w:rsidR="00D93639" w:rsidRPr="00B35EB8" w:rsidRDefault="005E319D" w:rsidP="00DC53F7">
            <w:pPr>
              <w:pStyle w:val="TableParagraph"/>
              <w:spacing w:line="201" w:lineRule="exact"/>
              <w:rPr>
                <w:sz w:val="18"/>
              </w:rPr>
            </w:pPr>
            <w:r w:rsidRPr="00B35EB8">
              <w:rPr>
                <w:w w:val="105"/>
                <w:sz w:val="18"/>
              </w:rPr>
              <w:t>Estimated Disposal</w:t>
            </w:r>
            <w:r w:rsidRPr="00B35EB8">
              <w:rPr>
                <w:spacing w:val="22"/>
                <w:w w:val="105"/>
                <w:sz w:val="18"/>
              </w:rPr>
              <w:t xml:space="preserve"> </w:t>
            </w:r>
            <w:r w:rsidRPr="00B35EB8">
              <w:rPr>
                <w:w w:val="105"/>
                <w:sz w:val="18"/>
              </w:rPr>
              <w:t>Cost</w:t>
            </w:r>
          </w:p>
        </w:tc>
      </w:tr>
      <w:tr w:rsidR="00D93639" w:rsidRPr="00B35EB8" w:rsidTr="00DC53F7">
        <w:trPr>
          <w:trHeight w:val="311"/>
        </w:trPr>
        <w:tc>
          <w:tcPr>
            <w:tcW w:w="2846" w:type="dxa"/>
            <w:tcBorders>
              <w:left w:val="single" w:sz="18" w:space="0" w:color="000000"/>
              <w:bottom w:val="single" w:sz="6" w:space="0" w:color="000000"/>
              <w:right w:val="single" w:sz="6" w:space="0" w:color="000000"/>
            </w:tcBorders>
          </w:tcPr>
          <w:p w:rsidR="00D93639" w:rsidRPr="00B35EB8" w:rsidRDefault="005E319D" w:rsidP="00D57DBD">
            <w:pPr>
              <w:pStyle w:val="TableParagraph"/>
              <w:spacing w:before="53"/>
              <w:ind w:left="130"/>
              <w:rPr>
                <w:sz w:val="18"/>
              </w:rPr>
            </w:pPr>
            <w:r w:rsidRPr="00B35EB8">
              <w:rPr>
                <w:w w:val="105"/>
                <w:sz w:val="18"/>
              </w:rPr>
              <w:t>Full Size Pickup - Long Box</w:t>
            </w:r>
          </w:p>
        </w:tc>
        <w:tc>
          <w:tcPr>
            <w:tcW w:w="2577" w:type="dxa"/>
            <w:tcBorders>
              <w:left w:val="single" w:sz="6" w:space="0" w:color="000000"/>
              <w:bottom w:val="single" w:sz="6" w:space="0" w:color="000000"/>
              <w:right w:val="single" w:sz="6" w:space="0" w:color="000000"/>
            </w:tcBorders>
          </w:tcPr>
          <w:p w:rsidR="00D93639" w:rsidRPr="00B35EB8" w:rsidRDefault="00F7101D" w:rsidP="00F7101D">
            <w:pPr>
              <w:pStyle w:val="TableParagraph"/>
              <w:spacing w:before="45"/>
              <w:ind w:left="630"/>
              <w:rPr>
                <w:b/>
                <w:sz w:val="19"/>
              </w:rPr>
            </w:pPr>
            <w:r w:rsidRPr="00B35EB8">
              <w:rPr>
                <w:b/>
                <w:sz w:val="19"/>
              </w:rPr>
              <w:t>$80</w:t>
            </w:r>
            <w:r w:rsidR="005E319D" w:rsidRPr="00B35EB8">
              <w:rPr>
                <w:b/>
                <w:sz w:val="19"/>
              </w:rPr>
              <w:t>.00 full box</w:t>
            </w:r>
          </w:p>
        </w:tc>
        <w:tc>
          <w:tcPr>
            <w:tcW w:w="2668" w:type="dxa"/>
            <w:tcBorders>
              <w:left w:val="single" w:sz="6" w:space="0" w:color="000000"/>
              <w:bottom w:val="single" w:sz="6" w:space="0" w:color="000000"/>
              <w:right w:val="single" w:sz="18" w:space="0" w:color="000000"/>
            </w:tcBorders>
          </w:tcPr>
          <w:p w:rsidR="00D93639" w:rsidRPr="00B35EB8" w:rsidRDefault="00F7101D" w:rsidP="00D57DBD">
            <w:pPr>
              <w:pStyle w:val="TableParagraph"/>
              <w:spacing w:before="43"/>
              <w:ind w:left="692"/>
              <w:rPr>
                <w:b/>
                <w:sz w:val="19"/>
              </w:rPr>
            </w:pPr>
            <w:r w:rsidRPr="00B35EB8">
              <w:rPr>
                <w:b/>
                <w:sz w:val="19"/>
              </w:rPr>
              <w:t>$4</w:t>
            </w:r>
            <w:r w:rsidR="005E319D" w:rsidRPr="00B35EB8">
              <w:rPr>
                <w:b/>
                <w:sz w:val="19"/>
              </w:rPr>
              <w:t>0.00 full box</w:t>
            </w:r>
          </w:p>
        </w:tc>
      </w:tr>
      <w:tr w:rsidR="00D93639" w:rsidRPr="00B35EB8" w:rsidTr="00DC53F7">
        <w:trPr>
          <w:trHeight w:val="336"/>
        </w:trPr>
        <w:tc>
          <w:tcPr>
            <w:tcW w:w="2846" w:type="dxa"/>
            <w:tcBorders>
              <w:top w:val="single" w:sz="6" w:space="0" w:color="000000"/>
              <w:left w:val="single" w:sz="18" w:space="0" w:color="000000"/>
              <w:bottom w:val="single" w:sz="6" w:space="0" w:color="000000"/>
              <w:right w:val="single" w:sz="6" w:space="0" w:color="000000"/>
            </w:tcBorders>
          </w:tcPr>
          <w:p w:rsidR="00D93639" w:rsidRPr="00B35EB8" w:rsidRDefault="005E319D" w:rsidP="00D57DBD">
            <w:pPr>
              <w:pStyle w:val="TableParagraph"/>
              <w:spacing w:before="54"/>
              <w:ind w:left="121"/>
              <w:rPr>
                <w:sz w:val="18"/>
              </w:rPr>
            </w:pPr>
            <w:r w:rsidRPr="00B35EB8">
              <w:rPr>
                <w:w w:val="105"/>
                <w:sz w:val="18"/>
              </w:rPr>
              <w:t>Full Size Pickup - Short Box</w:t>
            </w:r>
          </w:p>
        </w:tc>
        <w:tc>
          <w:tcPr>
            <w:tcW w:w="2577" w:type="dxa"/>
            <w:tcBorders>
              <w:top w:val="single" w:sz="6" w:space="0" w:color="000000"/>
              <w:left w:val="single" w:sz="6" w:space="0" w:color="000000"/>
              <w:bottom w:val="single" w:sz="6" w:space="0" w:color="000000"/>
              <w:right w:val="single" w:sz="6" w:space="0" w:color="000000"/>
            </w:tcBorders>
          </w:tcPr>
          <w:p w:rsidR="00D93639" w:rsidRPr="00B35EB8" w:rsidRDefault="00F7101D" w:rsidP="00D57DBD">
            <w:pPr>
              <w:pStyle w:val="TableParagraph"/>
              <w:spacing w:before="45"/>
              <w:ind w:left="630"/>
              <w:rPr>
                <w:b/>
                <w:sz w:val="19"/>
              </w:rPr>
            </w:pPr>
            <w:r w:rsidRPr="00B35EB8">
              <w:rPr>
                <w:b/>
                <w:sz w:val="19"/>
              </w:rPr>
              <w:t>$65</w:t>
            </w:r>
            <w:r w:rsidR="005E319D" w:rsidRPr="00B35EB8">
              <w:rPr>
                <w:b/>
                <w:sz w:val="19"/>
              </w:rPr>
              <w:t>.00 full box</w:t>
            </w:r>
          </w:p>
        </w:tc>
        <w:tc>
          <w:tcPr>
            <w:tcW w:w="2668" w:type="dxa"/>
            <w:tcBorders>
              <w:top w:val="single" w:sz="6" w:space="0" w:color="000000"/>
              <w:left w:val="single" w:sz="6" w:space="0" w:color="000000"/>
              <w:bottom w:val="single" w:sz="6" w:space="0" w:color="000000"/>
              <w:right w:val="single" w:sz="18" w:space="0" w:color="000000"/>
            </w:tcBorders>
          </w:tcPr>
          <w:p w:rsidR="00D93639" w:rsidRPr="00B35EB8" w:rsidRDefault="00F7101D" w:rsidP="00D57DBD">
            <w:pPr>
              <w:pStyle w:val="TableParagraph"/>
              <w:spacing w:before="45"/>
              <w:ind w:left="683"/>
              <w:rPr>
                <w:b/>
                <w:sz w:val="19"/>
              </w:rPr>
            </w:pPr>
            <w:r w:rsidRPr="00B35EB8">
              <w:rPr>
                <w:b/>
                <w:sz w:val="19"/>
              </w:rPr>
              <w:t>$4</w:t>
            </w:r>
            <w:r w:rsidR="005E319D" w:rsidRPr="00B35EB8">
              <w:rPr>
                <w:b/>
                <w:sz w:val="19"/>
              </w:rPr>
              <w:t>0.00 full box</w:t>
            </w:r>
          </w:p>
        </w:tc>
      </w:tr>
      <w:tr w:rsidR="00D93639" w:rsidRPr="00B35EB8" w:rsidTr="00DC53F7">
        <w:trPr>
          <w:trHeight w:val="345"/>
        </w:trPr>
        <w:tc>
          <w:tcPr>
            <w:tcW w:w="2846" w:type="dxa"/>
            <w:tcBorders>
              <w:top w:val="single" w:sz="6" w:space="0" w:color="000000"/>
              <w:left w:val="single" w:sz="18" w:space="0" w:color="000000"/>
              <w:bottom w:val="single" w:sz="6" w:space="0" w:color="000000"/>
              <w:right w:val="single" w:sz="6" w:space="0" w:color="000000"/>
            </w:tcBorders>
          </w:tcPr>
          <w:p w:rsidR="00D93639" w:rsidRPr="00B35EB8" w:rsidRDefault="005E319D" w:rsidP="00D57DBD">
            <w:pPr>
              <w:pStyle w:val="TableParagraph"/>
              <w:spacing w:before="49"/>
              <w:ind w:left="112"/>
              <w:rPr>
                <w:sz w:val="18"/>
              </w:rPr>
            </w:pPr>
            <w:r w:rsidRPr="00B35EB8">
              <w:rPr>
                <w:w w:val="105"/>
                <w:sz w:val="18"/>
              </w:rPr>
              <w:t>Compact Pickup - Long Box</w:t>
            </w:r>
          </w:p>
        </w:tc>
        <w:tc>
          <w:tcPr>
            <w:tcW w:w="2577" w:type="dxa"/>
            <w:tcBorders>
              <w:top w:val="single" w:sz="6" w:space="0" w:color="000000"/>
              <w:left w:val="single" w:sz="6" w:space="0" w:color="000000"/>
              <w:bottom w:val="single" w:sz="6" w:space="0" w:color="000000"/>
              <w:right w:val="single" w:sz="6" w:space="0" w:color="000000"/>
            </w:tcBorders>
          </w:tcPr>
          <w:p w:rsidR="00D93639" w:rsidRPr="00B35EB8" w:rsidRDefault="00F7101D" w:rsidP="00D57DBD">
            <w:pPr>
              <w:pStyle w:val="TableParagraph"/>
              <w:spacing w:before="40"/>
              <w:ind w:left="620"/>
              <w:rPr>
                <w:b/>
                <w:sz w:val="19"/>
              </w:rPr>
            </w:pPr>
            <w:r w:rsidRPr="00B35EB8">
              <w:rPr>
                <w:b/>
                <w:sz w:val="19"/>
              </w:rPr>
              <w:t>$55</w:t>
            </w:r>
            <w:r w:rsidR="005E319D" w:rsidRPr="00B35EB8">
              <w:rPr>
                <w:b/>
                <w:sz w:val="19"/>
              </w:rPr>
              <w:t>.00 full box</w:t>
            </w:r>
          </w:p>
          <w:p w:rsidR="00D93639" w:rsidRPr="00B35EB8" w:rsidRDefault="005E319D" w:rsidP="00D57DBD">
            <w:pPr>
              <w:pStyle w:val="TableParagraph"/>
              <w:spacing w:before="88" w:line="123" w:lineRule="exact"/>
              <w:ind w:left="0" w:right="289"/>
              <w:rPr>
                <w:sz w:val="15"/>
              </w:rPr>
            </w:pPr>
            <w:r w:rsidRPr="00B35EB8">
              <w:rPr>
                <w:w w:val="104"/>
                <w:sz w:val="15"/>
              </w:rPr>
              <w:t>-</w:t>
            </w:r>
          </w:p>
        </w:tc>
        <w:tc>
          <w:tcPr>
            <w:tcW w:w="2668" w:type="dxa"/>
            <w:tcBorders>
              <w:top w:val="single" w:sz="6" w:space="0" w:color="000000"/>
              <w:left w:val="single" w:sz="6" w:space="0" w:color="000000"/>
              <w:bottom w:val="single" w:sz="6" w:space="0" w:color="000000"/>
              <w:right w:val="single" w:sz="18" w:space="0" w:color="000000"/>
            </w:tcBorders>
          </w:tcPr>
          <w:p w:rsidR="00D93639" w:rsidRPr="00B35EB8" w:rsidRDefault="00F7101D" w:rsidP="00D57DBD">
            <w:pPr>
              <w:pStyle w:val="TableParagraph"/>
              <w:spacing w:before="40"/>
              <w:ind w:left="678"/>
              <w:rPr>
                <w:b/>
                <w:sz w:val="19"/>
              </w:rPr>
            </w:pPr>
            <w:r w:rsidRPr="00B35EB8">
              <w:rPr>
                <w:b/>
                <w:sz w:val="19"/>
              </w:rPr>
              <w:t>$3</w:t>
            </w:r>
            <w:r w:rsidR="005E319D" w:rsidRPr="00B35EB8">
              <w:rPr>
                <w:b/>
                <w:sz w:val="19"/>
              </w:rPr>
              <w:t>0.00 full box</w:t>
            </w:r>
          </w:p>
        </w:tc>
      </w:tr>
      <w:tr w:rsidR="00D93639" w:rsidRPr="00B35EB8" w:rsidTr="00DC53F7">
        <w:trPr>
          <w:trHeight w:val="318"/>
        </w:trPr>
        <w:tc>
          <w:tcPr>
            <w:tcW w:w="2846" w:type="dxa"/>
            <w:tcBorders>
              <w:top w:val="single" w:sz="6" w:space="0" w:color="000000"/>
              <w:left w:val="single" w:sz="18" w:space="0" w:color="000000"/>
              <w:bottom w:val="single" w:sz="12" w:space="0" w:color="000000"/>
              <w:right w:val="single" w:sz="6" w:space="0" w:color="000000"/>
            </w:tcBorders>
          </w:tcPr>
          <w:p w:rsidR="00D93639" w:rsidRPr="00B35EB8" w:rsidRDefault="005E319D" w:rsidP="00D57DBD">
            <w:pPr>
              <w:pStyle w:val="TableParagraph"/>
              <w:spacing w:before="11"/>
              <w:ind w:left="107"/>
              <w:rPr>
                <w:sz w:val="18"/>
              </w:rPr>
            </w:pPr>
            <w:r w:rsidRPr="00B35EB8">
              <w:rPr>
                <w:w w:val="105"/>
                <w:sz w:val="18"/>
              </w:rPr>
              <w:t>Compact Pickup - Short Box</w:t>
            </w:r>
          </w:p>
        </w:tc>
        <w:tc>
          <w:tcPr>
            <w:tcW w:w="2577" w:type="dxa"/>
            <w:tcBorders>
              <w:top w:val="single" w:sz="6" w:space="0" w:color="000000"/>
              <w:left w:val="single" w:sz="6" w:space="0" w:color="000000"/>
              <w:bottom w:val="single" w:sz="12" w:space="0" w:color="000000"/>
              <w:right w:val="single" w:sz="6" w:space="0" w:color="000000"/>
            </w:tcBorders>
          </w:tcPr>
          <w:p w:rsidR="00D93639" w:rsidRPr="00B35EB8" w:rsidRDefault="00F7101D" w:rsidP="00BE396A">
            <w:pPr>
              <w:pStyle w:val="TableParagraph"/>
              <w:spacing w:before="40"/>
              <w:ind w:left="620"/>
              <w:rPr>
                <w:sz w:val="20"/>
              </w:rPr>
            </w:pPr>
            <w:r w:rsidRPr="00B35EB8">
              <w:rPr>
                <w:b/>
                <w:sz w:val="19"/>
              </w:rPr>
              <w:t>$40</w:t>
            </w:r>
            <w:r w:rsidR="005E319D" w:rsidRPr="00B35EB8">
              <w:rPr>
                <w:b/>
                <w:sz w:val="19"/>
              </w:rPr>
              <w:t>.00 full box</w:t>
            </w:r>
          </w:p>
        </w:tc>
        <w:tc>
          <w:tcPr>
            <w:tcW w:w="2668" w:type="dxa"/>
            <w:tcBorders>
              <w:top w:val="single" w:sz="6" w:space="0" w:color="000000"/>
              <w:left w:val="single" w:sz="6" w:space="0" w:color="000000"/>
              <w:bottom w:val="single" w:sz="12" w:space="0" w:color="000000"/>
              <w:right w:val="single" w:sz="18" w:space="0" w:color="000000"/>
            </w:tcBorders>
          </w:tcPr>
          <w:p w:rsidR="00D93639" w:rsidRPr="00B35EB8" w:rsidRDefault="00F7101D" w:rsidP="00D57DBD">
            <w:pPr>
              <w:pStyle w:val="TableParagraph"/>
              <w:spacing w:before="1"/>
              <w:ind w:left="673"/>
              <w:rPr>
                <w:b/>
                <w:sz w:val="19"/>
              </w:rPr>
            </w:pPr>
            <w:r w:rsidRPr="00B35EB8">
              <w:rPr>
                <w:b/>
                <w:sz w:val="19"/>
              </w:rPr>
              <w:t>$3</w:t>
            </w:r>
            <w:r w:rsidR="005E319D" w:rsidRPr="00B35EB8">
              <w:rPr>
                <w:b/>
                <w:sz w:val="19"/>
              </w:rPr>
              <w:t>0.00 full box</w:t>
            </w:r>
          </w:p>
        </w:tc>
      </w:tr>
    </w:tbl>
    <w:p w:rsidR="00D93639" w:rsidRPr="00B35EB8" w:rsidRDefault="00DC53F7" w:rsidP="00DC53F7">
      <w:pPr>
        <w:pStyle w:val="BodyText"/>
        <w:spacing w:before="5"/>
      </w:pPr>
      <w:r>
        <w:rPr>
          <w:b/>
          <w:sz w:val="10"/>
        </w:rPr>
        <w:br/>
      </w:r>
      <w:r w:rsidR="005E319D" w:rsidRPr="00B35EB8">
        <w:rPr>
          <w:w w:val="105"/>
        </w:rPr>
        <w:t>To estimate costs for less than a full box, visually divide the box into fourths, or thirds, whichever is applicable; then divide the full box cost by 4 or 3, to arrive at the appropriate</w:t>
      </w:r>
      <w:r w:rsidR="005E319D" w:rsidRPr="00B35EB8">
        <w:rPr>
          <w:spacing w:val="25"/>
          <w:w w:val="105"/>
        </w:rPr>
        <w:t xml:space="preserve"> </w:t>
      </w:r>
      <w:r w:rsidR="005E319D" w:rsidRPr="00B35EB8">
        <w:rPr>
          <w:w w:val="105"/>
        </w:rPr>
        <w:t>amount.</w:t>
      </w:r>
    </w:p>
    <w:p w:rsidR="00D93639" w:rsidRPr="00B35EB8" w:rsidRDefault="00A0289E" w:rsidP="00A37301">
      <w:pPr>
        <w:pStyle w:val="BodyText"/>
        <w:spacing w:before="160"/>
      </w:pPr>
      <w:r>
        <w:rPr>
          <w:b/>
          <w:w w:val="105"/>
        </w:rPr>
        <w:t>TOILETS</w:t>
      </w:r>
      <w:r w:rsidR="005E319D" w:rsidRPr="00B35EB8">
        <w:rPr>
          <w:w w:val="105"/>
        </w:rPr>
        <w:t xml:space="preserve">, with or without Tank </w:t>
      </w:r>
      <w:r w:rsidR="005E319D" w:rsidRPr="00B35EB8">
        <w:rPr>
          <w:b/>
          <w:w w:val="105"/>
        </w:rPr>
        <w:t xml:space="preserve">$10.00 </w:t>
      </w:r>
      <w:r w:rsidR="005E319D" w:rsidRPr="00B35EB8">
        <w:rPr>
          <w:w w:val="105"/>
        </w:rPr>
        <w:t>each</w:t>
      </w:r>
      <w:r w:rsidR="00DC53F7">
        <w:rPr>
          <w:w w:val="105"/>
        </w:rPr>
        <w:br/>
      </w:r>
      <w:r w:rsidR="00DC53F7" w:rsidRPr="00B35EB8">
        <w:rPr>
          <w:b/>
          <w:w w:val="105"/>
          <w:u w:val="single"/>
        </w:rPr>
        <w:t>RAILROAD TIES</w:t>
      </w:r>
      <w:r w:rsidR="00DC53F7" w:rsidRPr="00B35EB8">
        <w:rPr>
          <w:w w:val="105"/>
        </w:rPr>
        <w:t xml:space="preserve"> - </w:t>
      </w:r>
      <w:r w:rsidR="00DC53F7" w:rsidRPr="00BD538E">
        <w:rPr>
          <w:b/>
          <w:w w:val="105"/>
        </w:rPr>
        <w:t>NO LONGER ACCEPT</w:t>
      </w:r>
    </w:p>
    <w:p w:rsidR="00D93639" w:rsidRPr="00B35EB8" w:rsidRDefault="00D93639" w:rsidP="00A37301">
      <w:pPr>
        <w:pStyle w:val="BodyText"/>
        <w:spacing w:before="2"/>
      </w:pPr>
    </w:p>
    <w:p w:rsidR="00D93639" w:rsidRPr="00B35EB8" w:rsidRDefault="00D93639" w:rsidP="00A37301">
      <w:pPr>
        <w:pStyle w:val="BodyText"/>
        <w:rPr>
          <w:sz w:val="10"/>
        </w:rPr>
      </w:pPr>
    </w:p>
    <w:p w:rsidR="00F5030E" w:rsidRPr="00B35EB8" w:rsidRDefault="00F5030E" w:rsidP="00DC53F7">
      <w:pPr>
        <w:pStyle w:val="Heading2"/>
        <w:ind w:left="0"/>
        <w:rPr>
          <w:b w:val="0"/>
          <w:sz w:val="16"/>
        </w:rPr>
      </w:pPr>
      <w:r w:rsidRPr="00B35EB8">
        <w:rPr>
          <w:u w:val="thick"/>
        </w:rPr>
        <w:t xml:space="preserve">FURNITURE, MATTRESSES </w:t>
      </w:r>
      <w:r w:rsidRPr="00B35EB8">
        <w:rPr>
          <w:sz w:val="18"/>
          <w:u w:val="thick"/>
        </w:rPr>
        <w:t xml:space="preserve">&amp; </w:t>
      </w:r>
      <w:r w:rsidRPr="00B35EB8">
        <w:rPr>
          <w:u w:val="thick"/>
        </w:rPr>
        <w:t>BOXSPRINGS</w:t>
      </w:r>
      <w:r w:rsidR="00DC53F7">
        <w:rPr>
          <w:u w:val="thick"/>
        </w:rPr>
        <w:br/>
      </w:r>
      <w:r w:rsidRPr="00DC53F7">
        <w:rPr>
          <w:b w:val="0"/>
          <w:u w:val="none"/>
        </w:rPr>
        <w:t xml:space="preserve">Kitchen chairs, Office or Desk Chairs, Small Wooden Tables, Small Night Stands, Small Dressers </w:t>
      </w:r>
      <w:r w:rsidRPr="00DC53F7">
        <w:rPr>
          <w:b w:val="0"/>
          <w:sz w:val="16"/>
          <w:u w:val="none"/>
        </w:rPr>
        <w:t>$7.00 each</w:t>
      </w:r>
    </w:p>
    <w:p w:rsidR="00A0289E" w:rsidRPr="00DC53F7" w:rsidRDefault="00F5030E" w:rsidP="00A0289E">
      <w:pPr>
        <w:pStyle w:val="Heading1"/>
        <w:spacing w:before="22"/>
        <w:ind w:left="0"/>
        <w:rPr>
          <w:rFonts w:ascii="Arial" w:hAnsi="Arial" w:cs="Arial"/>
          <w:sz w:val="17"/>
          <w:szCs w:val="17"/>
        </w:rPr>
      </w:pPr>
      <w:r w:rsidRPr="00DC53F7">
        <w:rPr>
          <w:rFonts w:ascii="Arial" w:hAnsi="Arial" w:cs="Arial"/>
          <w:sz w:val="17"/>
          <w:szCs w:val="17"/>
        </w:rPr>
        <w:t>*If any chair is 60% metal or more, it should be placed in scrap metal dumpsters.</w:t>
      </w:r>
    </w:p>
    <w:p w:rsidR="00A0289E" w:rsidRPr="00DC53F7" w:rsidRDefault="00F5030E" w:rsidP="00A0289E">
      <w:pPr>
        <w:pStyle w:val="Heading1"/>
        <w:spacing w:before="22"/>
        <w:ind w:left="0"/>
        <w:rPr>
          <w:rFonts w:ascii="Arial" w:hAnsi="Arial" w:cs="Arial"/>
          <w:i w:val="0"/>
          <w:sz w:val="17"/>
          <w:szCs w:val="17"/>
        </w:rPr>
      </w:pPr>
      <w:r w:rsidRPr="00DC53F7">
        <w:rPr>
          <w:rFonts w:ascii="Arial" w:hAnsi="Arial" w:cs="Arial"/>
          <w:i w:val="0"/>
          <w:sz w:val="17"/>
          <w:szCs w:val="17"/>
        </w:rPr>
        <w:t xml:space="preserve">Upholstered or Reclining Chairs, Large Wooden Tables, Large Night Stands, Large Dressers </w:t>
      </w:r>
      <w:r w:rsidRPr="00DC53F7">
        <w:rPr>
          <w:rFonts w:ascii="Arial" w:hAnsi="Arial" w:cs="Arial"/>
          <w:b/>
          <w:i w:val="0"/>
          <w:sz w:val="17"/>
          <w:szCs w:val="17"/>
        </w:rPr>
        <w:t xml:space="preserve">$15.00 </w:t>
      </w:r>
      <w:r w:rsidRPr="00DC53F7">
        <w:rPr>
          <w:rFonts w:ascii="Arial" w:hAnsi="Arial" w:cs="Arial"/>
          <w:i w:val="0"/>
          <w:sz w:val="17"/>
          <w:szCs w:val="17"/>
        </w:rPr>
        <w:t xml:space="preserve">each </w:t>
      </w:r>
      <w:r w:rsidR="00E40F6B" w:rsidRPr="00DC53F7">
        <w:rPr>
          <w:rFonts w:ascii="Arial" w:hAnsi="Arial" w:cs="Arial"/>
          <w:i w:val="0"/>
          <w:sz w:val="17"/>
          <w:szCs w:val="17"/>
        </w:rPr>
        <w:br/>
      </w:r>
      <w:r w:rsidRPr="00DC53F7">
        <w:rPr>
          <w:rFonts w:ascii="Arial" w:hAnsi="Arial" w:cs="Arial"/>
          <w:i w:val="0"/>
          <w:sz w:val="17"/>
          <w:szCs w:val="17"/>
        </w:rPr>
        <w:t>Love Seats, Sofas, Couches, Reclining Couches</w:t>
      </w:r>
      <w:r w:rsidR="00A0289E" w:rsidRPr="00DC53F7">
        <w:rPr>
          <w:rFonts w:ascii="Arial" w:hAnsi="Arial" w:cs="Arial"/>
          <w:i w:val="0"/>
          <w:sz w:val="17"/>
          <w:szCs w:val="17"/>
        </w:rPr>
        <w:t xml:space="preserve"> </w:t>
      </w:r>
      <w:r w:rsidR="00A0289E" w:rsidRPr="00DC53F7">
        <w:rPr>
          <w:rFonts w:ascii="Arial" w:hAnsi="Arial" w:cs="Arial"/>
          <w:b/>
          <w:i w:val="0"/>
          <w:sz w:val="17"/>
          <w:szCs w:val="17"/>
        </w:rPr>
        <w:t>$30.00 each</w:t>
      </w:r>
    </w:p>
    <w:p w:rsidR="00F5030E" w:rsidRPr="00DC53F7" w:rsidRDefault="00F5030E" w:rsidP="00A0289E">
      <w:pPr>
        <w:pStyle w:val="Heading1"/>
        <w:spacing w:before="22"/>
        <w:ind w:left="0"/>
        <w:rPr>
          <w:rFonts w:ascii="Arial" w:hAnsi="Arial" w:cs="Arial"/>
          <w:i w:val="0"/>
          <w:sz w:val="17"/>
          <w:szCs w:val="17"/>
        </w:rPr>
      </w:pPr>
      <w:r w:rsidRPr="00DC53F7">
        <w:rPr>
          <w:rFonts w:ascii="Arial" w:hAnsi="Arial" w:cs="Arial"/>
          <w:i w:val="0"/>
          <w:sz w:val="17"/>
          <w:szCs w:val="17"/>
        </w:rPr>
        <w:t xml:space="preserve">Sectional Couches, Hide-A-Beds </w:t>
      </w:r>
      <w:r w:rsidR="00A0289E" w:rsidRPr="00DC53F7">
        <w:rPr>
          <w:rFonts w:ascii="Arial" w:hAnsi="Arial" w:cs="Arial"/>
          <w:b/>
          <w:i w:val="0"/>
          <w:sz w:val="17"/>
          <w:szCs w:val="17"/>
        </w:rPr>
        <w:t>$6</w:t>
      </w:r>
      <w:r w:rsidRPr="00DC53F7">
        <w:rPr>
          <w:rFonts w:ascii="Arial" w:hAnsi="Arial" w:cs="Arial"/>
          <w:b/>
          <w:i w:val="0"/>
          <w:sz w:val="17"/>
          <w:szCs w:val="17"/>
        </w:rPr>
        <w:t xml:space="preserve">0.00 </w:t>
      </w:r>
      <w:r w:rsidRPr="00DC53F7">
        <w:rPr>
          <w:rFonts w:ascii="Arial" w:hAnsi="Arial" w:cs="Arial"/>
          <w:i w:val="0"/>
          <w:sz w:val="17"/>
          <w:szCs w:val="17"/>
        </w:rPr>
        <w:t>each</w:t>
      </w:r>
    </w:p>
    <w:p w:rsidR="00F5030E" w:rsidRPr="00DC53F7" w:rsidRDefault="00F5030E" w:rsidP="00F5030E">
      <w:pPr>
        <w:pStyle w:val="BodyText"/>
      </w:pPr>
      <w:r w:rsidRPr="00DC53F7">
        <w:rPr>
          <w:w w:val="105"/>
        </w:rPr>
        <w:t xml:space="preserve">Crib Mattress or Crib Box Spring </w:t>
      </w:r>
      <w:r w:rsidRPr="00DC53F7">
        <w:rPr>
          <w:b/>
          <w:w w:val="105"/>
        </w:rPr>
        <w:t xml:space="preserve">7.00 </w:t>
      </w:r>
      <w:r w:rsidRPr="00DC53F7">
        <w:rPr>
          <w:w w:val="105"/>
        </w:rPr>
        <w:t>each</w:t>
      </w:r>
    </w:p>
    <w:p w:rsidR="00E40F6B" w:rsidRPr="00DC53F7" w:rsidRDefault="00F5030E" w:rsidP="00F5030E">
      <w:pPr>
        <w:pStyle w:val="BodyText"/>
        <w:spacing w:before="38"/>
        <w:ind w:right="4917"/>
      </w:pPr>
      <w:r w:rsidRPr="00DC53F7">
        <w:t xml:space="preserve">Single, Twin, and Futon Mattresses or like-sized Box Springs </w:t>
      </w:r>
      <w:r w:rsidRPr="00DC53F7">
        <w:rPr>
          <w:b/>
        </w:rPr>
        <w:t xml:space="preserve">$15.00 </w:t>
      </w:r>
      <w:r w:rsidRPr="00DC53F7">
        <w:t xml:space="preserve">each </w:t>
      </w:r>
    </w:p>
    <w:p w:rsidR="00F5030E" w:rsidRPr="00DC53F7" w:rsidRDefault="00F5030E" w:rsidP="00F5030E">
      <w:pPr>
        <w:pStyle w:val="BodyText"/>
        <w:spacing w:before="38"/>
        <w:ind w:right="4917"/>
      </w:pPr>
      <w:r w:rsidRPr="00DC53F7">
        <w:t xml:space="preserve">Full, Queen, and King Mattresses or like-sized Box Springs </w:t>
      </w:r>
      <w:r w:rsidRPr="00DC53F7">
        <w:rPr>
          <w:b/>
        </w:rPr>
        <w:t xml:space="preserve">$20.00 </w:t>
      </w:r>
      <w:r w:rsidRPr="00DC53F7">
        <w:t xml:space="preserve">each </w:t>
      </w:r>
    </w:p>
    <w:p w:rsidR="00F5030E" w:rsidRPr="00B35EB8" w:rsidRDefault="00F5030E" w:rsidP="00F5030E">
      <w:pPr>
        <w:pStyle w:val="BodyText"/>
        <w:spacing w:before="38"/>
        <w:ind w:right="4917"/>
        <w:rPr>
          <w:b/>
          <w:sz w:val="16"/>
        </w:rPr>
      </w:pPr>
      <w:r w:rsidRPr="00B35EB8">
        <w:t xml:space="preserve">Floor and Table Lamps </w:t>
      </w:r>
      <w:r w:rsidRPr="00B35EB8">
        <w:rPr>
          <w:b/>
          <w:sz w:val="16"/>
        </w:rPr>
        <w:t>FREE</w:t>
      </w:r>
    </w:p>
    <w:p w:rsidR="00F5030E" w:rsidRPr="00B35EB8" w:rsidRDefault="00F5030E" w:rsidP="00F5030E">
      <w:pPr>
        <w:pStyle w:val="Heading1"/>
        <w:spacing w:line="205" w:lineRule="exact"/>
        <w:ind w:left="0"/>
      </w:pPr>
      <w:r w:rsidRPr="00B35EB8">
        <w:t>*Floor and Table Lamps should be placed in scrap metal dumpsters after the power cord is removed.</w:t>
      </w:r>
    </w:p>
    <w:p w:rsidR="00F5030E" w:rsidRPr="00B35EB8" w:rsidRDefault="00F5030E" w:rsidP="00F5030E">
      <w:pPr>
        <w:spacing w:before="15"/>
        <w:rPr>
          <w:rFonts w:ascii="Times New Roman"/>
          <w:i/>
          <w:sz w:val="20"/>
        </w:rPr>
      </w:pPr>
      <w:r w:rsidRPr="00B35EB8">
        <w:rPr>
          <w:rFonts w:ascii="Times New Roman"/>
          <w:i/>
          <w:sz w:val="20"/>
        </w:rPr>
        <w:t>**If floor or table lamps are constructed of brass or zinc die-cast, they should be saved for dismantling.</w:t>
      </w:r>
    </w:p>
    <w:p w:rsidR="00F5030E" w:rsidRPr="00DC53F7" w:rsidRDefault="00F5030E" w:rsidP="00F5030E">
      <w:pPr>
        <w:pStyle w:val="BodyText"/>
        <w:spacing w:before="182" w:line="300" w:lineRule="auto"/>
        <w:ind w:right="272"/>
      </w:pPr>
      <w:r w:rsidRPr="00DC53F7">
        <w:rPr>
          <w:w w:val="105"/>
        </w:rPr>
        <w:t xml:space="preserve">All other furniture items not listed above will be assessed a fee based on size and weight. See Construction </w:t>
      </w:r>
      <w:r w:rsidRPr="00DC53F7">
        <w:rPr>
          <w:w w:val="105"/>
          <w:sz w:val="18"/>
        </w:rPr>
        <w:t xml:space="preserve">&amp; </w:t>
      </w:r>
      <w:r w:rsidRPr="00DC53F7">
        <w:rPr>
          <w:w w:val="105"/>
        </w:rPr>
        <w:t>Demolition Waste Fees.</w:t>
      </w:r>
    </w:p>
    <w:p w:rsidR="00F5030E" w:rsidRPr="00B35EB8" w:rsidRDefault="00F5030E" w:rsidP="00A37301">
      <w:pPr>
        <w:pStyle w:val="Heading2"/>
        <w:spacing w:before="145"/>
        <w:ind w:left="0"/>
        <w:rPr>
          <w:u w:val="thick"/>
        </w:rPr>
      </w:pPr>
    </w:p>
    <w:p w:rsidR="00D93639" w:rsidRPr="00B35EB8" w:rsidRDefault="005E319D" w:rsidP="00F5030E">
      <w:pPr>
        <w:pStyle w:val="Heading2"/>
        <w:spacing w:before="145"/>
        <w:ind w:left="0"/>
        <w:rPr>
          <w:u w:val="none"/>
        </w:rPr>
      </w:pPr>
      <w:r w:rsidRPr="00B35EB8">
        <w:rPr>
          <w:u w:val="thick"/>
        </w:rPr>
        <w:lastRenderedPageBreak/>
        <w:t>ELECTRONICS</w:t>
      </w:r>
    </w:p>
    <w:p w:rsidR="00D93639" w:rsidRPr="00B35EB8" w:rsidRDefault="005E319D" w:rsidP="00A37301">
      <w:pPr>
        <w:pStyle w:val="BodyText"/>
        <w:spacing w:line="300" w:lineRule="auto"/>
        <w:ind w:right="272"/>
        <w:rPr>
          <w:b/>
        </w:rPr>
      </w:pPr>
      <w:r w:rsidRPr="00B35EB8">
        <w:rPr>
          <w:w w:val="105"/>
        </w:rPr>
        <w:t>Ink</w:t>
      </w:r>
      <w:r w:rsidRPr="00B35EB8">
        <w:rPr>
          <w:spacing w:val="-21"/>
          <w:w w:val="105"/>
        </w:rPr>
        <w:t xml:space="preserve"> </w:t>
      </w:r>
      <w:r w:rsidRPr="00B35EB8">
        <w:rPr>
          <w:w w:val="105"/>
        </w:rPr>
        <w:t>and</w:t>
      </w:r>
      <w:r w:rsidRPr="00B35EB8">
        <w:rPr>
          <w:spacing w:val="-24"/>
          <w:w w:val="105"/>
        </w:rPr>
        <w:t xml:space="preserve"> </w:t>
      </w:r>
      <w:r w:rsidRPr="00B35EB8">
        <w:rPr>
          <w:w w:val="105"/>
        </w:rPr>
        <w:t>Toner</w:t>
      </w:r>
      <w:r w:rsidR="00A37301" w:rsidRPr="00B35EB8">
        <w:rPr>
          <w:w w:val="105"/>
        </w:rPr>
        <w:t xml:space="preserve"> </w:t>
      </w:r>
      <w:r w:rsidRPr="00B35EB8">
        <w:rPr>
          <w:w w:val="105"/>
        </w:rPr>
        <w:t>Cartridges,</w:t>
      </w:r>
      <w:r w:rsidRPr="00B35EB8">
        <w:rPr>
          <w:spacing w:val="-18"/>
          <w:w w:val="105"/>
        </w:rPr>
        <w:t xml:space="preserve"> </w:t>
      </w:r>
      <w:r w:rsidRPr="00B35EB8">
        <w:rPr>
          <w:w w:val="105"/>
        </w:rPr>
        <w:t>CD's,</w:t>
      </w:r>
      <w:r w:rsidRPr="00B35EB8">
        <w:rPr>
          <w:spacing w:val="-17"/>
          <w:w w:val="105"/>
        </w:rPr>
        <w:t xml:space="preserve"> </w:t>
      </w:r>
      <w:r w:rsidRPr="00B35EB8">
        <w:rPr>
          <w:w w:val="105"/>
        </w:rPr>
        <w:t>DVD's,</w:t>
      </w:r>
      <w:r w:rsidRPr="00B35EB8">
        <w:rPr>
          <w:spacing w:val="-16"/>
          <w:w w:val="105"/>
        </w:rPr>
        <w:t xml:space="preserve"> </w:t>
      </w:r>
      <w:r w:rsidRPr="00B35EB8">
        <w:rPr>
          <w:w w:val="105"/>
        </w:rPr>
        <w:t>VHS</w:t>
      </w:r>
      <w:r w:rsidRPr="00B35EB8">
        <w:rPr>
          <w:spacing w:val="-23"/>
          <w:w w:val="105"/>
        </w:rPr>
        <w:t xml:space="preserve"> </w:t>
      </w:r>
      <w:r w:rsidRPr="00B35EB8">
        <w:rPr>
          <w:w w:val="105"/>
        </w:rPr>
        <w:t>Tapes,</w:t>
      </w:r>
      <w:r w:rsidRPr="00B35EB8">
        <w:rPr>
          <w:spacing w:val="-18"/>
          <w:w w:val="105"/>
        </w:rPr>
        <w:t xml:space="preserve"> </w:t>
      </w:r>
      <w:r w:rsidRPr="00B35EB8">
        <w:rPr>
          <w:w w:val="105"/>
        </w:rPr>
        <w:t>Cassette</w:t>
      </w:r>
      <w:r w:rsidRPr="00B35EB8">
        <w:rPr>
          <w:spacing w:val="-16"/>
          <w:w w:val="105"/>
        </w:rPr>
        <w:t xml:space="preserve"> </w:t>
      </w:r>
      <w:r w:rsidRPr="00B35EB8">
        <w:rPr>
          <w:w w:val="105"/>
        </w:rPr>
        <w:t>Tapes,</w:t>
      </w:r>
      <w:r w:rsidRPr="00B35EB8">
        <w:rPr>
          <w:spacing w:val="-16"/>
          <w:w w:val="105"/>
        </w:rPr>
        <w:t xml:space="preserve"> </w:t>
      </w:r>
      <w:r w:rsidRPr="00B35EB8">
        <w:rPr>
          <w:w w:val="105"/>
        </w:rPr>
        <w:t>Vinyl</w:t>
      </w:r>
      <w:r w:rsidRPr="00B35EB8">
        <w:rPr>
          <w:spacing w:val="-20"/>
          <w:w w:val="105"/>
        </w:rPr>
        <w:t xml:space="preserve"> </w:t>
      </w:r>
      <w:r w:rsidRPr="00B35EB8">
        <w:rPr>
          <w:w w:val="105"/>
        </w:rPr>
        <w:t>Records,</w:t>
      </w:r>
      <w:r w:rsidRPr="00B35EB8">
        <w:rPr>
          <w:spacing w:val="-20"/>
          <w:w w:val="105"/>
        </w:rPr>
        <w:t xml:space="preserve"> </w:t>
      </w:r>
      <w:r w:rsidRPr="00B35EB8">
        <w:rPr>
          <w:w w:val="105"/>
        </w:rPr>
        <w:t>Floppy</w:t>
      </w:r>
      <w:r w:rsidRPr="00B35EB8">
        <w:rPr>
          <w:spacing w:val="-15"/>
          <w:w w:val="105"/>
        </w:rPr>
        <w:t xml:space="preserve"> </w:t>
      </w:r>
      <w:r w:rsidRPr="00B35EB8">
        <w:rPr>
          <w:w w:val="105"/>
        </w:rPr>
        <w:t>Disks,</w:t>
      </w:r>
      <w:r w:rsidRPr="00B35EB8">
        <w:rPr>
          <w:spacing w:val="-14"/>
          <w:w w:val="105"/>
        </w:rPr>
        <w:t xml:space="preserve"> </w:t>
      </w:r>
      <w:r w:rsidRPr="00B35EB8">
        <w:rPr>
          <w:w w:val="105"/>
        </w:rPr>
        <w:t>USB</w:t>
      </w:r>
      <w:r w:rsidRPr="00B35EB8">
        <w:rPr>
          <w:spacing w:val="-25"/>
          <w:w w:val="105"/>
        </w:rPr>
        <w:t xml:space="preserve"> </w:t>
      </w:r>
      <w:r w:rsidRPr="00B35EB8">
        <w:rPr>
          <w:w w:val="105"/>
        </w:rPr>
        <w:t>Jump</w:t>
      </w:r>
      <w:r w:rsidRPr="00B35EB8">
        <w:rPr>
          <w:spacing w:val="-18"/>
          <w:w w:val="105"/>
        </w:rPr>
        <w:t xml:space="preserve"> </w:t>
      </w:r>
      <w:r w:rsidRPr="00B35EB8">
        <w:rPr>
          <w:w w:val="105"/>
        </w:rPr>
        <w:t>Drives,</w:t>
      </w:r>
      <w:r w:rsidRPr="00B35EB8">
        <w:rPr>
          <w:spacing w:val="-20"/>
          <w:w w:val="105"/>
        </w:rPr>
        <w:t xml:space="preserve"> </w:t>
      </w:r>
      <w:r w:rsidRPr="00B35EB8">
        <w:rPr>
          <w:w w:val="105"/>
        </w:rPr>
        <w:t>Game</w:t>
      </w:r>
      <w:r w:rsidRPr="00B35EB8">
        <w:rPr>
          <w:spacing w:val="-18"/>
          <w:w w:val="105"/>
        </w:rPr>
        <w:t xml:space="preserve"> </w:t>
      </w:r>
      <w:r w:rsidRPr="00B35EB8">
        <w:rPr>
          <w:w w:val="105"/>
        </w:rPr>
        <w:t>Cartridges, Circuit Boards, Power Cords, Extension Cords, and other Insulated Copper or Aluminum Wire</w:t>
      </w:r>
      <w:r w:rsidR="00F5030E" w:rsidRPr="00B35EB8">
        <w:rPr>
          <w:w w:val="105"/>
        </w:rPr>
        <w:t xml:space="preserve"> -</w:t>
      </w:r>
      <w:r w:rsidRPr="00B35EB8">
        <w:rPr>
          <w:spacing w:val="38"/>
          <w:w w:val="105"/>
        </w:rPr>
        <w:t xml:space="preserve"> </w:t>
      </w:r>
      <w:r w:rsidRPr="00B35EB8">
        <w:rPr>
          <w:b/>
          <w:w w:val="105"/>
        </w:rPr>
        <w:t>FREE</w:t>
      </w:r>
    </w:p>
    <w:p w:rsidR="00D93639" w:rsidRPr="00B35EB8" w:rsidRDefault="005E319D" w:rsidP="00A37301">
      <w:pPr>
        <w:pStyle w:val="BodyText"/>
        <w:spacing w:before="131"/>
        <w:rPr>
          <w:b/>
        </w:rPr>
      </w:pPr>
      <w:r w:rsidRPr="00B35EB8">
        <w:t xml:space="preserve">Cell Phones, Tablets, Digital Cameras </w:t>
      </w:r>
      <w:r w:rsidR="00F5030E" w:rsidRPr="00B35EB8">
        <w:t xml:space="preserve">- </w:t>
      </w:r>
      <w:r w:rsidRPr="00B35EB8">
        <w:rPr>
          <w:b/>
        </w:rPr>
        <w:t>FREE</w:t>
      </w:r>
    </w:p>
    <w:p w:rsidR="00D93639" w:rsidRPr="00B35EB8" w:rsidRDefault="00D93639" w:rsidP="00A37301">
      <w:pPr>
        <w:pStyle w:val="BodyText"/>
        <w:spacing w:before="9"/>
        <w:rPr>
          <w:b/>
          <w:sz w:val="14"/>
        </w:rPr>
      </w:pPr>
    </w:p>
    <w:p w:rsidR="00D93639" w:rsidRPr="00B35EB8" w:rsidRDefault="005E319D" w:rsidP="00A37301">
      <w:pPr>
        <w:pStyle w:val="BodyText"/>
        <w:spacing w:line="300" w:lineRule="auto"/>
      </w:pPr>
      <w:r w:rsidRPr="00B35EB8">
        <w:rPr>
          <w:w w:val="105"/>
        </w:rPr>
        <w:t xml:space="preserve">Computer Towers, Battery Chargers, Battery Jumper Packs, PlayStation, X-Box, Atari, Laptops, Servers, Smoke Detectors, Carbon Monoxide Detectors, Uninterruptible Power Supply, Powered Subwoofers, Powered Loudspeakers </w:t>
      </w:r>
      <w:r w:rsidRPr="00B35EB8">
        <w:rPr>
          <w:b/>
          <w:w w:val="105"/>
        </w:rPr>
        <w:t xml:space="preserve">$5.00 </w:t>
      </w:r>
      <w:r w:rsidRPr="00B35EB8">
        <w:rPr>
          <w:w w:val="105"/>
        </w:rPr>
        <w:t>each</w:t>
      </w:r>
    </w:p>
    <w:p w:rsidR="00D93639" w:rsidRPr="00B35EB8" w:rsidRDefault="005E319D" w:rsidP="00A37301">
      <w:pPr>
        <w:pStyle w:val="BodyText"/>
        <w:spacing w:before="126"/>
      </w:pPr>
      <w:r w:rsidRPr="00B35EB8">
        <w:rPr>
          <w:w w:val="105"/>
        </w:rPr>
        <w:t xml:space="preserve">Karaoke Machine with CRT Screen, Portable DVD Player with Flat Screen </w:t>
      </w:r>
      <w:r w:rsidRPr="00B35EB8">
        <w:rPr>
          <w:b/>
          <w:w w:val="105"/>
        </w:rPr>
        <w:t xml:space="preserve">$10.00 </w:t>
      </w:r>
      <w:r w:rsidRPr="00B35EB8">
        <w:rPr>
          <w:w w:val="105"/>
        </w:rPr>
        <w:t>each</w:t>
      </w:r>
    </w:p>
    <w:p w:rsidR="00D93639" w:rsidRPr="00B35EB8" w:rsidRDefault="00D93639" w:rsidP="00A37301">
      <w:pPr>
        <w:pStyle w:val="BodyText"/>
        <w:spacing w:before="2"/>
        <w:rPr>
          <w:sz w:val="15"/>
        </w:rPr>
      </w:pPr>
    </w:p>
    <w:p w:rsidR="00D93639" w:rsidRPr="00B35EB8" w:rsidRDefault="005E319D" w:rsidP="00A37301">
      <w:pPr>
        <w:pStyle w:val="BodyText"/>
      </w:pPr>
      <w:r w:rsidRPr="00B35EB8">
        <w:rPr>
          <w:w w:val="105"/>
        </w:rPr>
        <w:t xml:space="preserve">Keyboards, Mice, Webcams, Computer Speakers, Modems, Routers, Remotes </w:t>
      </w:r>
      <w:r w:rsidRPr="00B35EB8">
        <w:rPr>
          <w:b/>
          <w:w w:val="105"/>
        </w:rPr>
        <w:t xml:space="preserve">$1.00 </w:t>
      </w:r>
      <w:r w:rsidRPr="00B35EB8">
        <w:rPr>
          <w:w w:val="105"/>
        </w:rPr>
        <w:t>each</w:t>
      </w:r>
    </w:p>
    <w:p w:rsidR="00D93639" w:rsidRPr="00B35EB8" w:rsidRDefault="005E319D" w:rsidP="00A37301">
      <w:pPr>
        <w:pStyle w:val="BodyText"/>
        <w:spacing w:before="50" w:line="304" w:lineRule="auto"/>
        <w:ind w:right="623"/>
      </w:pPr>
      <w:r w:rsidRPr="00B35EB8">
        <w:rPr>
          <w:w w:val="105"/>
        </w:rPr>
        <w:t xml:space="preserve">*if computer peripherals are received as part of a whole computer system or with a laptop, only the </w:t>
      </w:r>
      <w:r w:rsidRPr="00B35EB8">
        <w:rPr>
          <w:b/>
          <w:w w:val="105"/>
        </w:rPr>
        <w:t xml:space="preserve">$5.00 </w:t>
      </w:r>
      <w:r w:rsidRPr="00B35EB8">
        <w:rPr>
          <w:w w:val="105"/>
        </w:rPr>
        <w:t xml:space="preserve">Computer Tower or Laptop fee will be assessed. If computer peripherals are received as part of an "all-in-one" integrated computer/monitor system, only the </w:t>
      </w:r>
      <w:r w:rsidRPr="00B35EB8">
        <w:rPr>
          <w:b/>
          <w:w w:val="105"/>
        </w:rPr>
        <w:t xml:space="preserve">$10.00 </w:t>
      </w:r>
      <w:r w:rsidRPr="00B35EB8">
        <w:rPr>
          <w:w w:val="105"/>
        </w:rPr>
        <w:t>Monitor fee will be</w:t>
      </w:r>
      <w:r w:rsidRPr="00B35EB8">
        <w:rPr>
          <w:spacing w:val="26"/>
          <w:w w:val="105"/>
        </w:rPr>
        <w:t xml:space="preserve"> </w:t>
      </w:r>
      <w:r w:rsidRPr="00B35EB8">
        <w:rPr>
          <w:w w:val="105"/>
        </w:rPr>
        <w:t>assessed.</w:t>
      </w:r>
    </w:p>
    <w:p w:rsidR="00A37301" w:rsidRPr="00B35EB8" w:rsidRDefault="005E319D" w:rsidP="00A37301">
      <w:pPr>
        <w:pStyle w:val="BodyText"/>
        <w:spacing w:before="61" w:line="250" w:lineRule="atLeast"/>
        <w:rPr>
          <w:w w:val="105"/>
        </w:rPr>
      </w:pPr>
      <w:r w:rsidRPr="00B35EB8">
        <w:t>Stereo Receivers, Cassette Decks, CB and Car Radios, DVD/CD Players, VCR's, Satellite Receivers, Shredders, Fax Machines, Scanners, Desktop Printers, Video Cameras, Boom Boxes, Electric Typewriters, Label Makers, Computer</w:t>
      </w:r>
      <w:r w:rsidR="00A37301" w:rsidRPr="00B35EB8">
        <w:t xml:space="preserve"> Power Supplies, Office Phones, </w:t>
      </w:r>
      <w:r w:rsidRPr="00B35EB8">
        <w:t>Wall</w:t>
      </w:r>
      <w:r w:rsidR="00A37301" w:rsidRPr="00B35EB8">
        <w:t xml:space="preserve"> </w:t>
      </w:r>
      <w:r w:rsidRPr="00B35EB8">
        <w:rPr>
          <w:w w:val="105"/>
        </w:rPr>
        <w:t xml:space="preserve">Phones, Answering Machines </w:t>
      </w:r>
      <w:r w:rsidRPr="00B35EB8">
        <w:rPr>
          <w:b/>
          <w:w w:val="105"/>
        </w:rPr>
        <w:t xml:space="preserve">$3.00 </w:t>
      </w:r>
      <w:r w:rsidRPr="00B35EB8">
        <w:rPr>
          <w:w w:val="105"/>
        </w:rPr>
        <w:t xml:space="preserve">each </w:t>
      </w:r>
    </w:p>
    <w:p w:rsidR="00A37301" w:rsidRPr="00B35EB8" w:rsidRDefault="00A37301" w:rsidP="00A37301">
      <w:pPr>
        <w:pStyle w:val="BodyText"/>
        <w:spacing w:before="61" w:line="250" w:lineRule="atLeast"/>
        <w:rPr>
          <w:w w:val="105"/>
        </w:rPr>
      </w:pPr>
      <w:r w:rsidRPr="00B35EB8">
        <w:rPr>
          <w:w w:val="105"/>
        </w:rPr>
        <w:t>C</w:t>
      </w:r>
      <w:r w:rsidR="005E319D" w:rsidRPr="00B35EB8">
        <w:rPr>
          <w:w w:val="105"/>
        </w:rPr>
        <w:t xml:space="preserve">omputer Monitors, Console Stereos </w:t>
      </w:r>
      <w:r w:rsidR="005E319D" w:rsidRPr="00B35EB8">
        <w:rPr>
          <w:b/>
          <w:w w:val="105"/>
        </w:rPr>
        <w:t xml:space="preserve">$10.00 </w:t>
      </w:r>
      <w:r w:rsidR="005E319D" w:rsidRPr="00B35EB8">
        <w:rPr>
          <w:w w:val="105"/>
        </w:rPr>
        <w:t xml:space="preserve">each </w:t>
      </w:r>
    </w:p>
    <w:p w:rsidR="00A37301" w:rsidRPr="00B35EB8" w:rsidRDefault="005E319D" w:rsidP="00A37301">
      <w:pPr>
        <w:pStyle w:val="BodyText"/>
        <w:spacing w:before="61" w:line="250" w:lineRule="atLeast"/>
        <w:rPr>
          <w:w w:val="105"/>
        </w:rPr>
      </w:pPr>
      <w:r w:rsidRPr="00B35EB8">
        <w:rPr>
          <w:w w:val="105"/>
        </w:rPr>
        <w:t xml:space="preserve">Flat Screen and CRT TV's under 19" </w:t>
      </w:r>
      <w:r w:rsidRPr="00B35EB8">
        <w:rPr>
          <w:b/>
          <w:w w:val="105"/>
        </w:rPr>
        <w:t xml:space="preserve">$15.00 </w:t>
      </w:r>
      <w:r w:rsidRPr="00B35EB8">
        <w:rPr>
          <w:w w:val="105"/>
        </w:rPr>
        <w:t xml:space="preserve">each </w:t>
      </w:r>
    </w:p>
    <w:p w:rsidR="00A37301" w:rsidRPr="00B35EB8" w:rsidRDefault="005E319D" w:rsidP="00A37301">
      <w:pPr>
        <w:pStyle w:val="BodyText"/>
        <w:spacing w:before="61" w:line="250" w:lineRule="atLeast"/>
        <w:rPr>
          <w:w w:val="105"/>
        </w:rPr>
      </w:pPr>
      <w:r w:rsidRPr="00B35EB8">
        <w:rPr>
          <w:w w:val="105"/>
        </w:rPr>
        <w:t xml:space="preserve">Flat Screen and CRT TV's 20"-39" </w:t>
      </w:r>
      <w:r w:rsidRPr="00B35EB8">
        <w:rPr>
          <w:b/>
          <w:w w:val="105"/>
        </w:rPr>
        <w:t xml:space="preserve">$20.00 </w:t>
      </w:r>
      <w:r w:rsidRPr="00B35EB8">
        <w:rPr>
          <w:w w:val="105"/>
        </w:rPr>
        <w:t>each</w:t>
      </w:r>
    </w:p>
    <w:p w:rsidR="00A37301" w:rsidRPr="00B35EB8" w:rsidRDefault="005E319D" w:rsidP="00A37301">
      <w:pPr>
        <w:pStyle w:val="BodyText"/>
        <w:spacing w:before="61" w:line="250" w:lineRule="atLeast"/>
        <w:rPr>
          <w:w w:val="105"/>
        </w:rPr>
      </w:pPr>
      <w:r w:rsidRPr="00B35EB8">
        <w:rPr>
          <w:w w:val="105"/>
        </w:rPr>
        <w:t xml:space="preserve">Flat Screen and CRT TV's 40" and over </w:t>
      </w:r>
      <w:r w:rsidRPr="00B35EB8">
        <w:rPr>
          <w:b/>
          <w:w w:val="105"/>
        </w:rPr>
        <w:t xml:space="preserve">$30.00 </w:t>
      </w:r>
      <w:r w:rsidRPr="00B35EB8">
        <w:rPr>
          <w:w w:val="105"/>
        </w:rPr>
        <w:t xml:space="preserve">each </w:t>
      </w:r>
    </w:p>
    <w:p w:rsidR="00A37301" w:rsidRPr="00B35EB8" w:rsidRDefault="005E319D" w:rsidP="00A37301">
      <w:pPr>
        <w:pStyle w:val="BodyText"/>
        <w:spacing w:before="61" w:line="250" w:lineRule="atLeast"/>
        <w:rPr>
          <w:w w:val="105"/>
        </w:rPr>
      </w:pPr>
      <w:r w:rsidRPr="00B35EB8">
        <w:rPr>
          <w:w w:val="105"/>
        </w:rPr>
        <w:t xml:space="preserve">Console TV's, Projection TV's </w:t>
      </w:r>
      <w:r w:rsidRPr="00B35EB8">
        <w:rPr>
          <w:b/>
          <w:w w:val="105"/>
        </w:rPr>
        <w:t xml:space="preserve">$40.00 </w:t>
      </w:r>
      <w:r w:rsidRPr="00B35EB8">
        <w:rPr>
          <w:w w:val="105"/>
        </w:rPr>
        <w:t xml:space="preserve">each </w:t>
      </w:r>
    </w:p>
    <w:p w:rsidR="00A37301" w:rsidRPr="00B35EB8" w:rsidRDefault="005E319D" w:rsidP="00A37301">
      <w:pPr>
        <w:pStyle w:val="BodyText"/>
        <w:spacing w:before="61" w:line="250" w:lineRule="atLeast"/>
        <w:rPr>
          <w:w w:val="105"/>
        </w:rPr>
      </w:pPr>
      <w:r w:rsidRPr="00B35EB8">
        <w:rPr>
          <w:w w:val="105"/>
        </w:rPr>
        <w:t xml:space="preserve">Dismantled TV's or Monitors </w:t>
      </w:r>
      <w:r w:rsidRPr="00B35EB8">
        <w:rPr>
          <w:b/>
          <w:w w:val="105"/>
        </w:rPr>
        <w:t xml:space="preserve">$35.00 </w:t>
      </w:r>
      <w:r w:rsidRPr="00B35EB8">
        <w:rPr>
          <w:w w:val="105"/>
        </w:rPr>
        <w:t>each</w:t>
      </w:r>
    </w:p>
    <w:p w:rsidR="00A37301" w:rsidRPr="00B35EB8" w:rsidRDefault="00A37301" w:rsidP="00A37301">
      <w:pPr>
        <w:pStyle w:val="BodyText"/>
        <w:spacing w:before="61" w:line="250" w:lineRule="atLeast"/>
        <w:rPr>
          <w:w w:val="105"/>
        </w:rPr>
      </w:pPr>
      <w:r w:rsidRPr="00B35EB8">
        <w:rPr>
          <w:w w:val="105"/>
        </w:rPr>
        <w:t xml:space="preserve">Floor Model Printers, Copiers, All-in-One Units </w:t>
      </w:r>
      <w:r w:rsidRPr="00B35EB8">
        <w:rPr>
          <w:b/>
          <w:w w:val="105"/>
        </w:rPr>
        <w:t>$50</w:t>
      </w:r>
      <w:r w:rsidRPr="00B35EB8">
        <w:rPr>
          <w:w w:val="105"/>
        </w:rPr>
        <w:t xml:space="preserve"> each</w:t>
      </w:r>
    </w:p>
    <w:p w:rsidR="00D93639" w:rsidRPr="00B35EB8" w:rsidRDefault="005E319D" w:rsidP="00A37301">
      <w:pPr>
        <w:pStyle w:val="BodyText"/>
        <w:spacing w:before="77" w:line="489" w:lineRule="auto"/>
        <w:ind w:right="7309"/>
      </w:pPr>
      <w:r w:rsidRPr="00B35EB8">
        <w:rPr>
          <w:w w:val="105"/>
        </w:rPr>
        <w:t>Broken</w:t>
      </w:r>
      <w:r w:rsidR="00A37301" w:rsidRPr="00B35EB8">
        <w:rPr>
          <w:w w:val="105"/>
        </w:rPr>
        <w:t xml:space="preserve"> TV's o</w:t>
      </w:r>
      <w:r w:rsidRPr="00B35EB8">
        <w:rPr>
          <w:w w:val="105"/>
        </w:rPr>
        <w:t xml:space="preserve">r Monitors </w:t>
      </w:r>
      <w:r w:rsidRPr="00B35EB8">
        <w:rPr>
          <w:b/>
          <w:w w:val="105"/>
          <w:sz w:val="16"/>
        </w:rPr>
        <w:t xml:space="preserve">$40.00 </w:t>
      </w:r>
      <w:r w:rsidRPr="00B35EB8">
        <w:rPr>
          <w:w w:val="105"/>
        </w:rPr>
        <w:t xml:space="preserve">each </w:t>
      </w:r>
    </w:p>
    <w:p w:rsidR="00D93639" w:rsidRPr="00B35EB8" w:rsidRDefault="005E319D" w:rsidP="00A37301">
      <w:pPr>
        <w:pStyle w:val="BodyText"/>
        <w:spacing w:line="186" w:lineRule="exact"/>
        <w:rPr>
          <w:b/>
        </w:rPr>
      </w:pPr>
      <w:r w:rsidRPr="00B35EB8">
        <w:rPr>
          <w:b/>
          <w:w w:val="105"/>
        </w:rPr>
        <w:t>*Business electronics must be sorted, labeled, and processed separately from residential electronics.</w:t>
      </w:r>
    </w:p>
    <w:p w:rsidR="00D93639" w:rsidRPr="00B35EB8" w:rsidRDefault="005E319D" w:rsidP="00A1631E">
      <w:pPr>
        <w:pStyle w:val="Heading2"/>
        <w:spacing w:before="95"/>
        <w:ind w:left="0"/>
        <w:rPr>
          <w:u w:val="none"/>
        </w:rPr>
      </w:pPr>
      <w:r w:rsidRPr="00B35EB8">
        <w:rPr>
          <w:u w:val="thick"/>
        </w:rPr>
        <w:t xml:space="preserve">MIXED RIGID PLASTICS </w:t>
      </w:r>
      <w:r w:rsidRPr="00B35EB8">
        <w:rPr>
          <w:sz w:val="18"/>
          <w:u w:val="thick"/>
        </w:rPr>
        <w:t xml:space="preserve">&amp; </w:t>
      </w:r>
      <w:r w:rsidRPr="00B35EB8">
        <w:rPr>
          <w:u w:val="thick"/>
        </w:rPr>
        <w:t>OTHER BULKY ITEMS</w:t>
      </w:r>
    </w:p>
    <w:p w:rsidR="00D93639" w:rsidRPr="00B35EB8" w:rsidRDefault="005E319D" w:rsidP="00F5030E">
      <w:pPr>
        <w:pStyle w:val="BodyText"/>
        <w:spacing w:before="175"/>
        <w:rPr>
          <w:sz w:val="16"/>
        </w:rPr>
      </w:pPr>
      <w:r w:rsidRPr="00B35EB8">
        <w:rPr>
          <w:w w:val="105"/>
        </w:rPr>
        <w:t>Mixed Rigid Plastics fees will vary based on the size and weight of each item</w:t>
      </w:r>
    </w:p>
    <w:p w:rsidR="00D93639" w:rsidRPr="00B35EB8" w:rsidRDefault="005E319D" w:rsidP="00F5030E">
      <w:pPr>
        <w:pStyle w:val="ListParagraph"/>
        <w:numPr>
          <w:ilvl w:val="0"/>
          <w:numId w:val="6"/>
        </w:numPr>
        <w:tabs>
          <w:tab w:val="left" w:pos="1265"/>
          <w:tab w:val="left" w:pos="1266"/>
        </w:tabs>
        <w:rPr>
          <w:sz w:val="17"/>
        </w:rPr>
      </w:pPr>
      <w:r w:rsidRPr="00B35EB8">
        <w:rPr>
          <w:w w:val="105"/>
          <w:sz w:val="17"/>
        </w:rPr>
        <w:t xml:space="preserve">Plastic totes, flowerpots larger than a basketball, 5-gallon buckets and pails </w:t>
      </w:r>
      <w:r w:rsidRPr="00B35EB8">
        <w:rPr>
          <w:b/>
          <w:w w:val="105"/>
          <w:sz w:val="16"/>
        </w:rPr>
        <w:t>$0.25</w:t>
      </w:r>
      <w:r w:rsidRPr="00B35EB8">
        <w:rPr>
          <w:b/>
          <w:spacing w:val="20"/>
          <w:w w:val="105"/>
          <w:sz w:val="16"/>
        </w:rPr>
        <w:t xml:space="preserve"> </w:t>
      </w:r>
      <w:r w:rsidRPr="00B35EB8">
        <w:rPr>
          <w:w w:val="105"/>
          <w:sz w:val="17"/>
        </w:rPr>
        <w:t>each</w:t>
      </w:r>
    </w:p>
    <w:p w:rsidR="00D93639" w:rsidRPr="00B35EB8" w:rsidRDefault="005E319D" w:rsidP="00D57DBD">
      <w:pPr>
        <w:pStyle w:val="BodyText"/>
        <w:tabs>
          <w:tab w:val="left" w:pos="1973"/>
        </w:tabs>
        <w:spacing w:before="69"/>
        <w:ind w:left="1623"/>
      </w:pPr>
      <w:r w:rsidRPr="00B35EB8">
        <w:rPr>
          <w:w w:val="105"/>
        </w:rPr>
        <w:t>o</w:t>
      </w:r>
      <w:r w:rsidRPr="00B35EB8">
        <w:rPr>
          <w:w w:val="105"/>
        </w:rPr>
        <w:tab/>
      </w:r>
      <w:r w:rsidRPr="00B35EB8">
        <w:rPr>
          <w:b/>
          <w:w w:val="105"/>
          <w:sz w:val="16"/>
        </w:rPr>
        <w:t xml:space="preserve">EXCEPTION: </w:t>
      </w:r>
      <w:r w:rsidRPr="00B35EB8">
        <w:rPr>
          <w:w w:val="105"/>
        </w:rPr>
        <w:t>#5 PP kitty litter pails are accepted for free and processed with other #5</w:t>
      </w:r>
      <w:r w:rsidRPr="00B35EB8">
        <w:rPr>
          <w:spacing w:val="-30"/>
          <w:w w:val="105"/>
        </w:rPr>
        <w:t xml:space="preserve"> </w:t>
      </w:r>
      <w:r w:rsidRPr="00B35EB8">
        <w:rPr>
          <w:w w:val="105"/>
        </w:rPr>
        <w:t>plastics.</w:t>
      </w:r>
    </w:p>
    <w:p w:rsidR="00D93639" w:rsidRPr="00B35EB8" w:rsidRDefault="005E319D" w:rsidP="00A1631E">
      <w:pPr>
        <w:pStyle w:val="ListParagraph"/>
        <w:numPr>
          <w:ilvl w:val="0"/>
          <w:numId w:val="6"/>
        </w:numPr>
        <w:tabs>
          <w:tab w:val="left" w:pos="1250"/>
        </w:tabs>
        <w:spacing w:before="83"/>
        <w:rPr>
          <w:sz w:val="17"/>
        </w:rPr>
      </w:pPr>
      <w:r w:rsidRPr="00B35EB8">
        <w:rPr>
          <w:w w:val="105"/>
          <w:sz w:val="17"/>
        </w:rPr>
        <w:t xml:space="preserve">Plastic shelving Units </w:t>
      </w:r>
      <w:r w:rsidRPr="00B35EB8">
        <w:rPr>
          <w:b/>
          <w:w w:val="105"/>
          <w:sz w:val="16"/>
        </w:rPr>
        <w:t xml:space="preserve">$1.00 </w:t>
      </w:r>
      <w:r w:rsidRPr="00B35EB8">
        <w:rPr>
          <w:w w:val="105"/>
          <w:sz w:val="17"/>
        </w:rPr>
        <w:t xml:space="preserve">each (small) </w:t>
      </w:r>
      <w:r w:rsidRPr="00B35EB8">
        <w:rPr>
          <w:b/>
          <w:w w:val="105"/>
          <w:sz w:val="16"/>
        </w:rPr>
        <w:t xml:space="preserve">$3.00 </w:t>
      </w:r>
      <w:r w:rsidRPr="00B35EB8">
        <w:rPr>
          <w:w w:val="105"/>
          <w:sz w:val="17"/>
        </w:rPr>
        <w:t>each</w:t>
      </w:r>
      <w:r w:rsidRPr="00B35EB8">
        <w:rPr>
          <w:spacing w:val="19"/>
          <w:w w:val="105"/>
          <w:sz w:val="17"/>
        </w:rPr>
        <w:t xml:space="preserve"> </w:t>
      </w:r>
      <w:r w:rsidRPr="00B35EB8">
        <w:rPr>
          <w:w w:val="105"/>
          <w:sz w:val="17"/>
        </w:rPr>
        <w:t>(large)</w:t>
      </w:r>
    </w:p>
    <w:p w:rsidR="00D93639" w:rsidRPr="00B35EB8" w:rsidRDefault="005E319D" w:rsidP="00A1631E">
      <w:pPr>
        <w:pStyle w:val="ListParagraph"/>
        <w:numPr>
          <w:ilvl w:val="0"/>
          <w:numId w:val="6"/>
        </w:numPr>
        <w:tabs>
          <w:tab w:val="left" w:pos="1250"/>
          <w:tab w:val="left" w:pos="1251"/>
        </w:tabs>
        <w:spacing w:before="75"/>
        <w:rPr>
          <w:sz w:val="17"/>
        </w:rPr>
      </w:pPr>
      <w:r w:rsidRPr="00B35EB8">
        <w:rPr>
          <w:w w:val="105"/>
          <w:sz w:val="17"/>
        </w:rPr>
        <w:t xml:space="preserve">Plastic hose reels without hose </w:t>
      </w:r>
      <w:r w:rsidRPr="00B35EB8">
        <w:rPr>
          <w:rFonts w:ascii="Times New Roman" w:hAnsi="Times New Roman"/>
          <w:b/>
          <w:w w:val="105"/>
          <w:sz w:val="18"/>
        </w:rPr>
        <w:t>$3.00</w:t>
      </w:r>
      <w:r w:rsidRPr="00B35EB8">
        <w:rPr>
          <w:rFonts w:ascii="Times New Roman" w:hAnsi="Times New Roman"/>
          <w:b/>
          <w:i/>
          <w:spacing w:val="37"/>
          <w:w w:val="105"/>
          <w:sz w:val="18"/>
        </w:rPr>
        <w:t xml:space="preserve"> </w:t>
      </w:r>
      <w:r w:rsidRPr="00B35EB8">
        <w:rPr>
          <w:w w:val="105"/>
          <w:sz w:val="17"/>
        </w:rPr>
        <w:t>each</w:t>
      </w:r>
    </w:p>
    <w:p w:rsidR="00D93639" w:rsidRPr="00B35EB8" w:rsidRDefault="005E319D" w:rsidP="00A1631E">
      <w:pPr>
        <w:pStyle w:val="ListParagraph"/>
        <w:numPr>
          <w:ilvl w:val="0"/>
          <w:numId w:val="6"/>
        </w:numPr>
        <w:tabs>
          <w:tab w:val="left" w:pos="1241"/>
        </w:tabs>
        <w:spacing w:before="67"/>
        <w:rPr>
          <w:sz w:val="17"/>
        </w:rPr>
      </w:pPr>
      <w:r w:rsidRPr="00B35EB8">
        <w:rPr>
          <w:sz w:val="17"/>
        </w:rPr>
        <w:t xml:space="preserve">Plastic lawn chairs </w:t>
      </w:r>
      <w:r w:rsidR="0004095B">
        <w:rPr>
          <w:rFonts w:ascii="Times New Roman"/>
          <w:b/>
          <w:sz w:val="18"/>
        </w:rPr>
        <w:t>$1.0</w:t>
      </w:r>
      <w:r w:rsidRPr="00B35EB8">
        <w:rPr>
          <w:rFonts w:ascii="Times New Roman"/>
          <w:b/>
          <w:sz w:val="18"/>
        </w:rPr>
        <w:t>0</w:t>
      </w:r>
      <w:r w:rsidRPr="00B35EB8">
        <w:rPr>
          <w:rFonts w:ascii="Times New Roman"/>
          <w:b/>
          <w:i/>
          <w:spacing w:val="28"/>
          <w:sz w:val="18"/>
        </w:rPr>
        <w:t xml:space="preserve"> </w:t>
      </w:r>
      <w:r w:rsidRPr="00B35EB8">
        <w:rPr>
          <w:sz w:val="17"/>
        </w:rPr>
        <w:t>each</w:t>
      </w:r>
    </w:p>
    <w:p w:rsidR="00D93639" w:rsidRPr="00B35EB8" w:rsidRDefault="005E319D" w:rsidP="00A1631E">
      <w:pPr>
        <w:pStyle w:val="ListParagraph"/>
        <w:numPr>
          <w:ilvl w:val="0"/>
          <w:numId w:val="6"/>
        </w:numPr>
        <w:tabs>
          <w:tab w:val="left" w:pos="1236"/>
          <w:tab w:val="left" w:pos="1237"/>
        </w:tabs>
        <w:spacing w:before="75"/>
        <w:rPr>
          <w:sz w:val="17"/>
        </w:rPr>
      </w:pPr>
      <w:r w:rsidRPr="00B35EB8">
        <w:rPr>
          <w:w w:val="105"/>
          <w:sz w:val="17"/>
        </w:rPr>
        <w:t xml:space="preserve">Plastic lawn tables </w:t>
      </w:r>
      <w:r w:rsidRPr="00B35EB8">
        <w:rPr>
          <w:b/>
          <w:w w:val="105"/>
          <w:sz w:val="16"/>
        </w:rPr>
        <w:t xml:space="preserve">$1.00 </w:t>
      </w:r>
      <w:r w:rsidRPr="00B35EB8">
        <w:rPr>
          <w:w w:val="105"/>
          <w:sz w:val="17"/>
        </w:rPr>
        <w:t xml:space="preserve">each (small) </w:t>
      </w:r>
      <w:r w:rsidRPr="00B35EB8">
        <w:rPr>
          <w:b/>
          <w:w w:val="105"/>
          <w:sz w:val="16"/>
        </w:rPr>
        <w:t xml:space="preserve">$3.00 </w:t>
      </w:r>
      <w:r w:rsidRPr="00B35EB8">
        <w:rPr>
          <w:w w:val="105"/>
          <w:sz w:val="17"/>
        </w:rPr>
        <w:t>each (large)</w:t>
      </w:r>
    </w:p>
    <w:p w:rsidR="00D93639" w:rsidRPr="00B35EB8" w:rsidRDefault="005E319D" w:rsidP="00A1631E">
      <w:pPr>
        <w:pStyle w:val="ListParagraph"/>
        <w:numPr>
          <w:ilvl w:val="0"/>
          <w:numId w:val="6"/>
        </w:numPr>
        <w:tabs>
          <w:tab w:val="left" w:pos="1231"/>
          <w:tab w:val="left" w:pos="1232"/>
        </w:tabs>
        <w:spacing w:before="75"/>
        <w:rPr>
          <w:sz w:val="17"/>
        </w:rPr>
      </w:pPr>
      <w:r w:rsidRPr="00B35EB8">
        <w:rPr>
          <w:w w:val="105"/>
          <w:sz w:val="17"/>
        </w:rPr>
        <w:t xml:space="preserve">Plastic basketball hoop stands </w:t>
      </w:r>
      <w:r w:rsidRPr="00B35EB8">
        <w:rPr>
          <w:b/>
          <w:w w:val="105"/>
          <w:sz w:val="16"/>
        </w:rPr>
        <w:t>$2.00</w:t>
      </w:r>
      <w:r w:rsidRPr="00B35EB8">
        <w:rPr>
          <w:rFonts w:ascii="Times New Roman" w:hAnsi="Times New Roman"/>
          <w:b/>
          <w:i/>
          <w:w w:val="105"/>
          <w:sz w:val="18"/>
        </w:rPr>
        <w:t xml:space="preserve"> </w:t>
      </w:r>
      <w:r w:rsidRPr="00B35EB8">
        <w:rPr>
          <w:w w:val="105"/>
          <w:sz w:val="17"/>
        </w:rPr>
        <w:t xml:space="preserve">each (without sand or steel) </w:t>
      </w:r>
      <w:r w:rsidRPr="00B35EB8">
        <w:rPr>
          <w:b/>
          <w:w w:val="105"/>
          <w:sz w:val="16"/>
        </w:rPr>
        <w:t>$5.00</w:t>
      </w:r>
      <w:r w:rsidRPr="00B35EB8">
        <w:rPr>
          <w:rFonts w:ascii="Times New Roman" w:hAnsi="Times New Roman"/>
          <w:b/>
          <w:i/>
          <w:w w:val="105"/>
          <w:sz w:val="18"/>
        </w:rPr>
        <w:t xml:space="preserve"> </w:t>
      </w:r>
      <w:r w:rsidRPr="00B35EB8">
        <w:rPr>
          <w:w w:val="105"/>
          <w:sz w:val="17"/>
        </w:rPr>
        <w:t>each (with sand or</w:t>
      </w:r>
      <w:r w:rsidRPr="00B35EB8">
        <w:rPr>
          <w:spacing w:val="9"/>
          <w:w w:val="105"/>
          <w:sz w:val="17"/>
        </w:rPr>
        <w:t xml:space="preserve"> </w:t>
      </w:r>
      <w:r w:rsidRPr="00B35EB8">
        <w:rPr>
          <w:w w:val="105"/>
          <w:sz w:val="17"/>
        </w:rPr>
        <w:t>steel)</w:t>
      </w:r>
    </w:p>
    <w:p w:rsidR="00D93639" w:rsidRPr="00B35EB8" w:rsidRDefault="005E319D" w:rsidP="00A1631E">
      <w:pPr>
        <w:pStyle w:val="BodyText"/>
        <w:numPr>
          <w:ilvl w:val="0"/>
          <w:numId w:val="6"/>
        </w:numPr>
        <w:tabs>
          <w:tab w:val="left" w:pos="1226"/>
        </w:tabs>
        <w:spacing w:before="72"/>
      </w:pPr>
      <w:r w:rsidRPr="00B35EB8">
        <w:rPr>
          <w:w w:val="105"/>
        </w:rPr>
        <w:t xml:space="preserve">Plastic jungle gym and playground items such as slides and play houses </w:t>
      </w:r>
      <w:r w:rsidRPr="00B35EB8">
        <w:rPr>
          <w:rFonts w:ascii="Times New Roman"/>
          <w:b/>
          <w:w w:val="105"/>
          <w:sz w:val="18"/>
        </w:rPr>
        <w:t>$5.00</w:t>
      </w:r>
      <w:r w:rsidR="00A1631E" w:rsidRPr="00B35EB8">
        <w:rPr>
          <w:rFonts w:ascii="Times New Roman"/>
          <w:b/>
          <w:spacing w:val="33"/>
          <w:w w:val="105"/>
          <w:sz w:val="18"/>
        </w:rPr>
        <w:t xml:space="preserve"> </w:t>
      </w:r>
      <w:r w:rsidRPr="00B35EB8">
        <w:rPr>
          <w:w w:val="105"/>
        </w:rPr>
        <w:t>each</w:t>
      </w:r>
    </w:p>
    <w:p w:rsidR="00A1631E" w:rsidRPr="00B35EB8" w:rsidRDefault="005E319D" w:rsidP="00A1631E">
      <w:pPr>
        <w:pStyle w:val="ListParagraph"/>
        <w:numPr>
          <w:ilvl w:val="0"/>
          <w:numId w:val="6"/>
        </w:numPr>
        <w:tabs>
          <w:tab w:val="left" w:pos="1217"/>
          <w:tab w:val="left" w:pos="1223"/>
        </w:tabs>
        <w:spacing w:before="75" w:line="343" w:lineRule="auto"/>
        <w:ind w:right="411"/>
        <w:rPr>
          <w:sz w:val="17"/>
        </w:rPr>
      </w:pPr>
      <w:r w:rsidRPr="00B35EB8">
        <w:rPr>
          <w:w w:val="105"/>
          <w:sz w:val="17"/>
        </w:rPr>
        <w:t xml:space="preserve">Non-battery powered plastic sit-in/sit-on toys, such as plastic tricycles, cars, rocking horses, and baby walkers: </w:t>
      </w:r>
      <w:r w:rsidRPr="00B35EB8">
        <w:rPr>
          <w:b/>
          <w:w w:val="105"/>
          <w:sz w:val="16"/>
        </w:rPr>
        <w:t xml:space="preserve">$3.00 </w:t>
      </w:r>
      <w:r w:rsidR="00A1631E" w:rsidRPr="00B35EB8">
        <w:rPr>
          <w:w w:val="105"/>
          <w:sz w:val="17"/>
        </w:rPr>
        <w:t>each</w:t>
      </w:r>
    </w:p>
    <w:p w:rsidR="00D93639" w:rsidRPr="00B35EB8" w:rsidRDefault="005E319D" w:rsidP="00A1631E">
      <w:pPr>
        <w:pStyle w:val="ListParagraph"/>
        <w:numPr>
          <w:ilvl w:val="0"/>
          <w:numId w:val="6"/>
        </w:numPr>
        <w:tabs>
          <w:tab w:val="left" w:pos="1217"/>
          <w:tab w:val="left" w:pos="1223"/>
        </w:tabs>
        <w:spacing w:before="75" w:line="343" w:lineRule="auto"/>
        <w:ind w:right="411"/>
        <w:rPr>
          <w:sz w:val="17"/>
        </w:rPr>
      </w:pPr>
      <w:r w:rsidRPr="00B35EB8">
        <w:rPr>
          <w:w w:val="105"/>
          <w:sz w:val="17"/>
        </w:rPr>
        <w:t xml:space="preserve">Battery-powered plastic sit-in/sit-on toys: </w:t>
      </w:r>
      <w:r w:rsidRPr="00B35EB8">
        <w:rPr>
          <w:b/>
          <w:w w:val="105"/>
          <w:sz w:val="16"/>
        </w:rPr>
        <w:t>$8.00</w:t>
      </w:r>
      <w:r w:rsidRPr="00B35EB8">
        <w:rPr>
          <w:b/>
          <w:spacing w:val="-18"/>
          <w:w w:val="105"/>
          <w:sz w:val="16"/>
        </w:rPr>
        <w:t xml:space="preserve"> </w:t>
      </w:r>
      <w:r w:rsidRPr="00B35EB8">
        <w:rPr>
          <w:w w:val="105"/>
          <w:sz w:val="17"/>
        </w:rPr>
        <w:t>each</w:t>
      </w:r>
    </w:p>
    <w:p w:rsidR="00D93639" w:rsidRPr="00B35EB8" w:rsidRDefault="005E319D" w:rsidP="00A1631E">
      <w:pPr>
        <w:pStyle w:val="ListParagraph"/>
        <w:numPr>
          <w:ilvl w:val="0"/>
          <w:numId w:val="6"/>
        </w:numPr>
        <w:tabs>
          <w:tab w:val="left" w:pos="1216"/>
        </w:tabs>
        <w:spacing w:line="194" w:lineRule="exact"/>
        <w:rPr>
          <w:sz w:val="17"/>
        </w:rPr>
      </w:pPr>
      <w:r w:rsidRPr="00B35EB8">
        <w:rPr>
          <w:sz w:val="17"/>
        </w:rPr>
        <w:t xml:space="preserve">Car seats: </w:t>
      </w:r>
      <w:r w:rsidRPr="00B35EB8">
        <w:rPr>
          <w:b/>
          <w:sz w:val="16"/>
        </w:rPr>
        <w:t>$3.00</w:t>
      </w:r>
      <w:r w:rsidRPr="00B35EB8">
        <w:rPr>
          <w:b/>
          <w:spacing w:val="24"/>
          <w:sz w:val="16"/>
        </w:rPr>
        <w:t xml:space="preserve"> </w:t>
      </w:r>
      <w:r w:rsidRPr="00B35EB8">
        <w:rPr>
          <w:sz w:val="17"/>
        </w:rPr>
        <w:t>each</w:t>
      </w:r>
    </w:p>
    <w:p w:rsidR="00123C15" w:rsidRPr="00B35EB8" w:rsidRDefault="005E319D" w:rsidP="00123C15">
      <w:pPr>
        <w:pStyle w:val="BodyText"/>
        <w:numPr>
          <w:ilvl w:val="0"/>
          <w:numId w:val="6"/>
        </w:numPr>
        <w:tabs>
          <w:tab w:val="left" w:pos="1202"/>
        </w:tabs>
        <w:spacing w:before="83"/>
      </w:pPr>
      <w:r w:rsidRPr="00B35EB8">
        <w:rPr>
          <w:w w:val="105"/>
        </w:rPr>
        <w:t xml:space="preserve">Plastic fence lattice sections: </w:t>
      </w:r>
      <w:r w:rsidRPr="00B35EB8">
        <w:rPr>
          <w:b/>
          <w:w w:val="105"/>
          <w:sz w:val="16"/>
        </w:rPr>
        <w:t>$0.50</w:t>
      </w:r>
      <w:r w:rsidRPr="00B35EB8">
        <w:rPr>
          <w:b/>
          <w:spacing w:val="23"/>
          <w:w w:val="105"/>
          <w:sz w:val="16"/>
        </w:rPr>
        <w:t xml:space="preserve"> </w:t>
      </w:r>
      <w:r w:rsidRPr="00B35EB8">
        <w:rPr>
          <w:w w:val="105"/>
        </w:rPr>
        <w:t>each</w:t>
      </w:r>
    </w:p>
    <w:p w:rsidR="00123C15" w:rsidRPr="00B35EB8" w:rsidRDefault="00123C15" w:rsidP="00123C15">
      <w:pPr>
        <w:pStyle w:val="BodyText"/>
        <w:numPr>
          <w:ilvl w:val="0"/>
          <w:numId w:val="6"/>
        </w:numPr>
        <w:tabs>
          <w:tab w:val="left" w:pos="1202"/>
        </w:tabs>
        <w:spacing w:before="83"/>
      </w:pPr>
      <w:r w:rsidRPr="00B35EB8">
        <w:rPr>
          <w:w w:val="105"/>
        </w:rPr>
        <w:t xml:space="preserve">Plastic litter boxes: </w:t>
      </w:r>
      <w:r w:rsidR="005E319D" w:rsidRPr="00B35EB8">
        <w:rPr>
          <w:b/>
          <w:w w:val="105"/>
          <w:sz w:val="16"/>
        </w:rPr>
        <w:t>$1.00</w:t>
      </w:r>
      <w:r w:rsidR="005E319D" w:rsidRPr="00B35EB8">
        <w:rPr>
          <w:b/>
          <w:spacing w:val="-2"/>
          <w:w w:val="105"/>
          <w:sz w:val="16"/>
        </w:rPr>
        <w:t xml:space="preserve"> </w:t>
      </w:r>
      <w:r w:rsidR="005E319D" w:rsidRPr="00B35EB8">
        <w:rPr>
          <w:w w:val="105"/>
        </w:rPr>
        <w:t>each</w:t>
      </w:r>
    </w:p>
    <w:p w:rsidR="00123C15" w:rsidRPr="00B35EB8" w:rsidRDefault="005E319D" w:rsidP="00123C15">
      <w:pPr>
        <w:pStyle w:val="BodyText"/>
        <w:numPr>
          <w:ilvl w:val="0"/>
          <w:numId w:val="6"/>
        </w:numPr>
        <w:tabs>
          <w:tab w:val="left" w:pos="1202"/>
        </w:tabs>
        <w:spacing w:before="83"/>
      </w:pPr>
      <w:r w:rsidRPr="00B35EB8">
        <w:rPr>
          <w:w w:val="105"/>
        </w:rPr>
        <w:t xml:space="preserve">Plastic pet igloos or kennels: </w:t>
      </w:r>
      <w:r w:rsidRPr="00B35EB8">
        <w:rPr>
          <w:b/>
          <w:w w:val="105"/>
          <w:sz w:val="16"/>
        </w:rPr>
        <w:t xml:space="preserve">$3.00 </w:t>
      </w:r>
      <w:r w:rsidRPr="00B35EB8">
        <w:rPr>
          <w:w w:val="105"/>
        </w:rPr>
        <w:t xml:space="preserve">each {without steel) </w:t>
      </w:r>
      <w:r w:rsidRPr="00B35EB8">
        <w:rPr>
          <w:b/>
          <w:w w:val="105"/>
          <w:sz w:val="16"/>
        </w:rPr>
        <w:t xml:space="preserve">$5.00 </w:t>
      </w:r>
      <w:r w:rsidRPr="00B35EB8">
        <w:rPr>
          <w:w w:val="105"/>
        </w:rPr>
        <w:t xml:space="preserve">each (with steel) </w:t>
      </w:r>
    </w:p>
    <w:p w:rsidR="00123C15" w:rsidRPr="00B35EB8" w:rsidRDefault="005E319D" w:rsidP="00123C15">
      <w:pPr>
        <w:pStyle w:val="BodyText"/>
        <w:numPr>
          <w:ilvl w:val="0"/>
          <w:numId w:val="6"/>
        </w:numPr>
        <w:tabs>
          <w:tab w:val="left" w:pos="1202"/>
        </w:tabs>
        <w:spacing w:before="83"/>
      </w:pPr>
      <w:r w:rsidRPr="00B35EB8">
        <w:rPr>
          <w:w w:val="105"/>
        </w:rPr>
        <w:t xml:space="preserve">Plastic irrigation or drain tile tubes: </w:t>
      </w:r>
      <w:r w:rsidRPr="00B35EB8">
        <w:rPr>
          <w:b/>
          <w:w w:val="105"/>
          <w:sz w:val="16"/>
        </w:rPr>
        <w:t xml:space="preserve">$1.00 </w:t>
      </w:r>
      <w:r w:rsidRPr="00B35EB8">
        <w:rPr>
          <w:w w:val="105"/>
        </w:rPr>
        <w:t>per 10'</w:t>
      </w:r>
      <w:r w:rsidRPr="00B35EB8">
        <w:rPr>
          <w:spacing w:val="5"/>
          <w:w w:val="105"/>
        </w:rPr>
        <w:t xml:space="preserve"> </w:t>
      </w:r>
      <w:r w:rsidRPr="00B35EB8">
        <w:rPr>
          <w:w w:val="105"/>
        </w:rPr>
        <w:t>section</w:t>
      </w:r>
    </w:p>
    <w:p w:rsidR="00123C15" w:rsidRPr="00B35EB8" w:rsidRDefault="005E319D" w:rsidP="00123C15">
      <w:pPr>
        <w:pStyle w:val="BodyText"/>
        <w:numPr>
          <w:ilvl w:val="0"/>
          <w:numId w:val="6"/>
        </w:numPr>
        <w:tabs>
          <w:tab w:val="left" w:pos="1202"/>
        </w:tabs>
        <w:spacing w:before="83"/>
      </w:pPr>
      <w:r w:rsidRPr="00B35EB8">
        <w:rPr>
          <w:w w:val="105"/>
        </w:rPr>
        <w:t xml:space="preserve">Plastic pond tubs or agricultural  water trough tubs </w:t>
      </w:r>
      <w:r w:rsidRPr="00B35EB8">
        <w:rPr>
          <w:b/>
          <w:w w:val="105"/>
          <w:sz w:val="16"/>
        </w:rPr>
        <w:t xml:space="preserve">$5.00 </w:t>
      </w:r>
      <w:r w:rsidR="00123C15" w:rsidRPr="00B35EB8">
        <w:rPr>
          <w:w w:val="105"/>
        </w:rPr>
        <w:t>each</w:t>
      </w:r>
    </w:p>
    <w:p w:rsidR="00123C15" w:rsidRPr="00B35EB8" w:rsidRDefault="005E319D" w:rsidP="00123C15">
      <w:pPr>
        <w:pStyle w:val="BodyText"/>
        <w:numPr>
          <w:ilvl w:val="0"/>
          <w:numId w:val="6"/>
        </w:numPr>
        <w:tabs>
          <w:tab w:val="left" w:pos="1202"/>
        </w:tabs>
        <w:spacing w:before="83" w:line="189" w:lineRule="exact"/>
        <w:rPr>
          <w:b/>
          <w:sz w:val="16"/>
        </w:rPr>
      </w:pPr>
      <w:r w:rsidRPr="00B35EB8">
        <w:rPr>
          <w:w w:val="105"/>
        </w:rPr>
        <w:t>Hard plastic kiddie pools</w:t>
      </w:r>
      <w:r w:rsidRPr="00B35EB8">
        <w:rPr>
          <w:spacing w:val="20"/>
          <w:w w:val="105"/>
        </w:rPr>
        <w:t xml:space="preserve"> </w:t>
      </w:r>
      <w:r w:rsidRPr="00B35EB8">
        <w:rPr>
          <w:b/>
          <w:w w:val="105"/>
          <w:sz w:val="16"/>
        </w:rPr>
        <w:t>$2.00</w:t>
      </w:r>
      <w:r w:rsidR="00123C15" w:rsidRPr="00B35EB8">
        <w:rPr>
          <w:b/>
          <w:w w:val="105"/>
          <w:sz w:val="16"/>
        </w:rPr>
        <w:t xml:space="preserve"> </w:t>
      </w:r>
    </w:p>
    <w:p w:rsidR="00123C15" w:rsidRPr="00B35EB8" w:rsidRDefault="00123C15" w:rsidP="00123C15">
      <w:pPr>
        <w:pStyle w:val="BodyText"/>
        <w:numPr>
          <w:ilvl w:val="0"/>
          <w:numId w:val="6"/>
        </w:numPr>
        <w:tabs>
          <w:tab w:val="left" w:pos="1202"/>
        </w:tabs>
        <w:spacing w:before="83" w:line="189" w:lineRule="exact"/>
        <w:rPr>
          <w:b/>
          <w:sz w:val="16"/>
        </w:rPr>
      </w:pPr>
      <w:r w:rsidRPr="00B35EB8">
        <w:rPr>
          <w:b/>
          <w:w w:val="105"/>
          <w:sz w:val="16"/>
        </w:rPr>
        <w:t>B</w:t>
      </w:r>
      <w:r w:rsidRPr="00B35EB8">
        <w:rPr>
          <w:w w:val="105"/>
        </w:rPr>
        <w:t xml:space="preserve">ucket or </w:t>
      </w:r>
      <w:r w:rsidR="005E319D" w:rsidRPr="00B35EB8">
        <w:rPr>
          <w:w w:val="105"/>
        </w:rPr>
        <w:t>basket of small, non-battery plastic children's toys</w:t>
      </w:r>
      <w:r w:rsidR="005E319D" w:rsidRPr="00B35EB8">
        <w:rPr>
          <w:spacing w:val="30"/>
          <w:w w:val="105"/>
        </w:rPr>
        <w:t xml:space="preserve"> </w:t>
      </w:r>
      <w:r w:rsidR="005E319D" w:rsidRPr="00B35EB8">
        <w:rPr>
          <w:b/>
          <w:w w:val="105"/>
          <w:sz w:val="16"/>
        </w:rPr>
        <w:t>$2.00</w:t>
      </w:r>
    </w:p>
    <w:p w:rsidR="00123C15" w:rsidRPr="00B35EB8" w:rsidRDefault="005E319D" w:rsidP="00123C15">
      <w:pPr>
        <w:pStyle w:val="BodyText"/>
        <w:numPr>
          <w:ilvl w:val="0"/>
          <w:numId w:val="6"/>
        </w:numPr>
        <w:tabs>
          <w:tab w:val="left" w:pos="1202"/>
          <w:tab w:val="left" w:pos="1371"/>
          <w:tab w:val="left" w:pos="1372"/>
        </w:tabs>
        <w:spacing w:before="83" w:line="189" w:lineRule="exact"/>
        <w:rPr>
          <w:b/>
          <w:sz w:val="16"/>
        </w:rPr>
      </w:pPr>
      <w:r w:rsidRPr="00B35EB8">
        <w:rPr>
          <w:w w:val="110"/>
        </w:rPr>
        <w:t>Small,</w:t>
      </w:r>
      <w:r w:rsidR="00123C15" w:rsidRPr="00B35EB8">
        <w:rPr>
          <w:w w:val="110"/>
        </w:rPr>
        <w:t xml:space="preserve"> </w:t>
      </w:r>
      <w:r w:rsidRPr="00B35EB8">
        <w:rPr>
          <w:w w:val="110"/>
        </w:rPr>
        <w:t xml:space="preserve">battery-powered plastic children's toys: </w:t>
      </w:r>
      <w:r w:rsidRPr="00B35EB8">
        <w:rPr>
          <w:b/>
          <w:w w:val="110"/>
          <w:sz w:val="16"/>
        </w:rPr>
        <w:t>$0.50</w:t>
      </w:r>
      <w:r w:rsidRPr="00B35EB8">
        <w:rPr>
          <w:b/>
          <w:spacing w:val="-1"/>
          <w:w w:val="110"/>
          <w:sz w:val="16"/>
        </w:rPr>
        <w:t xml:space="preserve"> </w:t>
      </w:r>
      <w:r w:rsidRPr="00B35EB8">
        <w:rPr>
          <w:b/>
          <w:w w:val="110"/>
          <w:sz w:val="16"/>
        </w:rPr>
        <w:t>each</w:t>
      </w:r>
    </w:p>
    <w:p w:rsidR="00D93639" w:rsidRPr="00B35EB8" w:rsidRDefault="005E319D" w:rsidP="00123C15">
      <w:pPr>
        <w:pStyle w:val="BodyText"/>
        <w:numPr>
          <w:ilvl w:val="0"/>
          <w:numId w:val="6"/>
        </w:numPr>
        <w:tabs>
          <w:tab w:val="left" w:pos="1202"/>
          <w:tab w:val="left" w:pos="1371"/>
          <w:tab w:val="left" w:pos="1372"/>
        </w:tabs>
        <w:spacing w:before="83" w:line="189" w:lineRule="exact"/>
        <w:rPr>
          <w:b/>
          <w:sz w:val="16"/>
        </w:rPr>
      </w:pPr>
      <w:r w:rsidRPr="00B35EB8">
        <w:rPr>
          <w:w w:val="110"/>
        </w:rPr>
        <w:t xml:space="preserve">Medium battery-powered plastic children's toys: </w:t>
      </w:r>
      <w:r w:rsidRPr="00B35EB8">
        <w:rPr>
          <w:b/>
          <w:w w:val="110"/>
          <w:sz w:val="16"/>
        </w:rPr>
        <w:t>$1.00</w:t>
      </w:r>
      <w:r w:rsidRPr="00B35EB8">
        <w:rPr>
          <w:b/>
          <w:spacing w:val="3"/>
          <w:w w:val="110"/>
          <w:sz w:val="16"/>
        </w:rPr>
        <w:t xml:space="preserve"> </w:t>
      </w:r>
      <w:r w:rsidRPr="00B35EB8">
        <w:rPr>
          <w:b/>
          <w:w w:val="110"/>
          <w:sz w:val="16"/>
        </w:rPr>
        <w:t>each</w:t>
      </w:r>
    </w:p>
    <w:p w:rsidR="00D93639" w:rsidRPr="00B35EB8" w:rsidRDefault="005E319D" w:rsidP="00123C15">
      <w:pPr>
        <w:pStyle w:val="ListParagraph"/>
        <w:numPr>
          <w:ilvl w:val="0"/>
          <w:numId w:val="6"/>
        </w:numPr>
        <w:tabs>
          <w:tab w:val="left" w:pos="1362"/>
          <w:tab w:val="left" w:pos="1363"/>
        </w:tabs>
        <w:spacing w:before="83"/>
        <w:rPr>
          <w:b/>
          <w:sz w:val="16"/>
        </w:rPr>
      </w:pPr>
      <w:r w:rsidRPr="00B35EB8">
        <w:rPr>
          <w:w w:val="110"/>
          <w:sz w:val="17"/>
        </w:rPr>
        <w:t xml:space="preserve">Large battery-powered plastic children's toys: </w:t>
      </w:r>
      <w:r w:rsidRPr="00B35EB8">
        <w:rPr>
          <w:b/>
          <w:w w:val="110"/>
          <w:sz w:val="16"/>
        </w:rPr>
        <w:t>$3.00</w:t>
      </w:r>
      <w:r w:rsidRPr="00B35EB8">
        <w:rPr>
          <w:b/>
          <w:spacing w:val="-7"/>
          <w:w w:val="110"/>
          <w:sz w:val="16"/>
        </w:rPr>
        <w:t xml:space="preserve"> </w:t>
      </w:r>
      <w:r w:rsidRPr="00B35EB8">
        <w:rPr>
          <w:b/>
          <w:w w:val="110"/>
          <w:sz w:val="16"/>
        </w:rPr>
        <w:t>each</w:t>
      </w:r>
    </w:p>
    <w:p w:rsidR="00123C15" w:rsidRPr="00B35EB8" w:rsidRDefault="005E319D" w:rsidP="00123C15">
      <w:pPr>
        <w:pStyle w:val="ListParagraph"/>
        <w:numPr>
          <w:ilvl w:val="0"/>
          <w:numId w:val="6"/>
        </w:numPr>
        <w:tabs>
          <w:tab w:val="left" w:pos="1357"/>
          <w:tab w:val="left" w:pos="1358"/>
        </w:tabs>
        <w:spacing w:before="79"/>
        <w:rPr>
          <w:sz w:val="17"/>
        </w:rPr>
      </w:pPr>
      <w:r w:rsidRPr="00B35EB8">
        <w:rPr>
          <w:w w:val="110"/>
          <w:sz w:val="17"/>
        </w:rPr>
        <w:t xml:space="preserve">5-gallon pail of small, battery-powered plastic children's toys </w:t>
      </w:r>
      <w:r w:rsidRPr="00B35EB8">
        <w:rPr>
          <w:b/>
          <w:w w:val="110"/>
          <w:sz w:val="16"/>
        </w:rPr>
        <w:t xml:space="preserve">$5.00 </w:t>
      </w:r>
      <w:r w:rsidRPr="00B35EB8">
        <w:rPr>
          <w:w w:val="110"/>
          <w:sz w:val="17"/>
        </w:rPr>
        <w:t xml:space="preserve">full pail </w:t>
      </w:r>
      <w:r w:rsidRPr="00B35EB8">
        <w:rPr>
          <w:b/>
          <w:w w:val="110"/>
          <w:sz w:val="16"/>
        </w:rPr>
        <w:t xml:space="preserve">$2.50 </w:t>
      </w:r>
      <w:r w:rsidRPr="00B35EB8">
        <w:rPr>
          <w:w w:val="110"/>
          <w:sz w:val="17"/>
        </w:rPr>
        <w:t>half</w:t>
      </w:r>
      <w:r w:rsidRPr="00B35EB8">
        <w:rPr>
          <w:spacing w:val="-16"/>
          <w:w w:val="110"/>
          <w:sz w:val="17"/>
        </w:rPr>
        <w:t xml:space="preserve"> </w:t>
      </w:r>
      <w:r w:rsidRPr="00B35EB8">
        <w:rPr>
          <w:w w:val="110"/>
          <w:sz w:val="17"/>
        </w:rPr>
        <w:t>pail</w:t>
      </w:r>
    </w:p>
    <w:p w:rsidR="00123C15" w:rsidRPr="00B35EB8" w:rsidRDefault="005E319D" w:rsidP="00123C15">
      <w:pPr>
        <w:pStyle w:val="ListParagraph"/>
        <w:numPr>
          <w:ilvl w:val="0"/>
          <w:numId w:val="6"/>
        </w:numPr>
        <w:tabs>
          <w:tab w:val="left" w:pos="1357"/>
          <w:tab w:val="left" w:pos="1358"/>
        </w:tabs>
        <w:spacing w:before="79"/>
        <w:rPr>
          <w:sz w:val="17"/>
        </w:rPr>
      </w:pPr>
      <w:r w:rsidRPr="00B35EB8">
        <w:rPr>
          <w:sz w:val="17"/>
        </w:rPr>
        <w:t xml:space="preserve">Insulated Plastic Coolers </w:t>
      </w:r>
      <w:r w:rsidRPr="00B35EB8">
        <w:rPr>
          <w:b/>
          <w:sz w:val="16"/>
        </w:rPr>
        <w:t xml:space="preserve">$2.00 </w:t>
      </w:r>
      <w:r w:rsidRPr="00B35EB8">
        <w:rPr>
          <w:sz w:val="17"/>
        </w:rPr>
        <w:t xml:space="preserve">each (small) </w:t>
      </w:r>
      <w:r w:rsidRPr="00B35EB8">
        <w:rPr>
          <w:b/>
          <w:sz w:val="16"/>
        </w:rPr>
        <w:t xml:space="preserve">$4.00 </w:t>
      </w:r>
      <w:r w:rsidRPr="00B35EB8">
        <w:rPr>
          <w:sz w:val="17"/>
        </w:rPr>
        <w:t>each</w:t>
      </w:r>
      <w:r w:rsidRPr="00B35EB8">
        <w:rPr>
          <w:spacing w:val="13"/>
          <w:sz w:val="17"/>
        </w:rPr>
        <w:t xml:space="preserve"> </w:t>
      </w:r>
      <w:r w:rsidR="00123C15" w:rsidRPr="00B35EB8">
        <w:rPr>
          <w:sz w:val="17"/>
        </w:rPr>
        <w:t>(</w:t>
      </w:r>
      <w:r w:rsidRPr="00B35EB8">
        <w:rPr>
          <w:sz w:val="17"/>
        </w:rPr>
        <w:t>large)</w:t>
      </w:r>
    </w:p>
    <w:p w:rsidR="00123C15" w:rsidRPr="00B35EB8" w:rsidRDefault="00123C15" w:rsidP="00123C15">
      <w:pPr>
        <w:pStyle w:val="ListParagraph"/>
        <w:numPr>
          <w:ilvl w:val="1"/>
          <w:numId w:val="6"/>
        </w:numPr>
        <w:tabs>
          <w:tab w:val="left" w:pos="1357"/>
          <w:tab w:val="left" w:pos="1358"/>
        </w:tabs>
        <w:spacing w:before="79"/>
        <w:rPr>
          <w:sz w:val="17"/>
        </w:rPr>
      </w:pPr>
      <w:r w:rsidRPr="00B35EB8">
        <w:rPr>
          <w:sz w:val="17"/>
        </w:rPr>
        <w:t>Uninsulated lids may be removed and placed with MRP.</w:t>
      </w:r>
    </w:p>
    <w:p w:rsidR="00123C15" w:rsidRPr="00B35EB8" w:rsidRDefault="00123C15" w:rsidP="00123C15">
      <w:pPr>
        <w:pStyle w:val="ListParagraph"/>
        <w:numPr>
          <w:ilvl w:val="0"/>
          <w:numId w:val="6"/>
        </w:numPr>
        <w:tabs>
          <w:tab w:val="left" w:pos="1357"/>
          <w:tab w:val="left" w:pos="1358"/>
        </w:tabs>
        <w:spacing w:before="79"/>
        <w:rPr>
          <w:sz w:val="17"/>
        </w:rPr>
      </w:pPr>
      <w:r w:rsidRPr="00B35EB8">
        <w:rPr>
          <w:w w:val="110"/>
          <w:sz w:val="17"/>
        </w:rPr>
        <w:t xml:space="preserve">Hot Tubs </w:t>
      </w:r>
      <w:r w:rsidR="0004095B">
        <w:rPr>
          <w:b/>
          <w:w w:val="110"/>
          <w:sz w:val="16"/>
        </w:rPr>
        <w:t>$60.00</w:t>
      </w:r>
      <w:r w:rsidRPr="00B35EB8">
        <w:rPr>
          <w:b/>
          <w:w w:val="110"/>
          <w:sz w:val="16"/>
        </w:rPr>
        <w:t xml:space="preserve"> </w:t>
      </w:r>
      <w:r w:rsidRPr="00B35EB8">
        <w:rPr>
          <w:w w:val="110"/>
          <w:sz w:val="16"/>
        </w:rPr>
        <w:t>each</w:t>
      </w:r>
    </w:p>
    <w:p w:rsidR="00D93639" w:rsidRPr="006B2ABD" w:rsidRDefault="005E319D" w:rsidP="006B2ABD">
      <w:pPr>
        <w:pStyle w:val="ListParagraph"/>
        <w:numPr>
          <w:ilvl w:val="0"/>
          <w:numId w:val="6"/>
        </w:numPr>
        <w:tabs>
          <w:tab w:val="left" w:pos="1357"/>
          <w:tab w:val="left" w:pos="1358"/>
        </w:tabs>
        <w:spacing w:before="79"/>
        <w:rPr>
          <w:sz w:val="17"/>
        </w:rPr>
      </w:pPr>
      <w:r w:rsidRPr="00B35EB8">
        <w:rPr>
          <w:sz w:val="17"/>
        </w:rPr>
        <w:t>Agricultural Plastic Films</w:t>
      </w:r>
      <w:r w:rsidRPr="00B35EB8">
        <w:rPr>
          <w:spacing w:val="35"/>
          <w:sz w:val="17"/>
        </w:rPr>
        <w:t xml:space="preserve"> </w:t>
      </w:r>
      <w:r w:rsidRPr="00B35EB8">
        <w:rPr>
          <w:b/>
          <w:sz w:val="17"/>
        </w:rPr>
        <w:t>FREE</w:t>
      </w:r>
      <w:r w:rsidR="006B2ABD">
        <w:rPr>
          <w:b/>
          <w:sz w:val="17"/>
        </w:rPr>
        <w:t xml:space="preserve"> </w:t>
      </w:r>
      <w:r w:rsidR="0010408C">
        <w:rPr>
          <w:sz w:val="17"/>
        </w:rPr>
        <w:t xml:space="preserve">  Revolution Plastics is currently NOT ACCEPTING</w:t>
      </w:r>
      <w:r w:rsidR="006B2ABD">
        <w:rPr>
          <w:sz w:val="17"/>
        </w:rPr>
        <w:t>: bale</w:t>
      </w:r>
      <w:r w:rsidR="0010408C">
        <w:rPr>
          <w:sz w:val="17"/>
        </w:rPr>
        <w:t xml:space="preserve"> wrap</w:t>
      </w:r>
      <w:r w:rsidR="006B2ABD">
        <w:rPr>
          <w:sz w:val="17"/>
        </w:rPr>
        <w:t xml:space="preserve"> net </w:t>
      </w:r>
      <w:r w:rsidR="0010408C">
        <w:rPr>
          <w:sz w:val="17"/>
        </w:rPr>
        <w:t xml:space="preserve">wrap </w:t>
      </w:r>
      <w:r w:rsidR="006B2ABD">
        <w:rPr>
          <w:sz w:val="17"/>
        </w:rPr>
        <w:t xml:space="preserve">twine </w:t>
      </w:r>
      <w:r w:rsidR="0010408C">
        <w:rPr>
          <w:sz w:val="17"/>
        </w:rPr>
        <w:t xml:space="preserve">and </w:t>
      </w:r>
      <w:r w:rsidR="006B2ABD">
        <w:rPr>
          <w:sz w:val="17"/>
        </w:rPr>
        <w:t>reinforced</w:t>
      </w:r>
      <w:r w:rsidR="0010408C">
        <w:rPr>
          <w:sz w:val="17"/>
        </w:rPr>
        <w:t xml:space="preserve"> film</w:t>
      </w:r>
      <w:r w:rsidR="006B2ABD">
        <w:rPr>
          <w:sz w:val="17"/>
        </w:rPr>
        <w:t xml:space="preserve"> </w:t>
      </w:r>
      <w:r w:rsidR="0010408C">
        <w:rPr>
          <w:sz w:val="17"/>
        </w:rPr>
        <w:t>covers.</w:t>
      </w:r>
    </w:p>
    <w:p w:rsidR="00D93639" w:rsidRPr="00B35EB8" w:rsidRDefault="005E319D" w:rsidP="005E319D">
      <w:pPr>
        <w:pStyle w:val="Heading2"/>
        <w:spacing w:before="149"/>
        <w:ind w:left="0"/>
        <w:rPr>
          <w:u w:val="none"/>
        </w:rPr>
      </w:pPr>
      <w:r w:rsidRPr="00B35EB8">
        <w:rPr>
          <w:u w:val="thick"/>
        </w:rPr>
        <w:lastRenderedPageBreak/>
        <w:t>TIRES</w:t>
      </w:r>
    </w:p>
    <w:p w:rsidR="00D93639" w:rsidRPr="00B35EB8" w:rsidRDefault="00D93639" w:rsidP="00D57DBD">
      <w:pPr>
        <w:pStyle w:val="BodyText"/>
        <w:spacing w:before="2"/>
        <w:rPr>
          <w:b/>
          <w:sz w:val="15"/>
        </w:rPr>
      </w:pPr>
    </w:p>
    <w:p w:rsidR="001E5A19" w:rsidRPr="00B35EB8" w:rsidRDefault="001E5A19" w:rsidP="0002002A">
      <w:pPr>
        <w:pStyle w:val="BodyText"/>
        <w:spacing w:line="360" w:lineRule="auto"/>
        <w:rPr>
          <w:w w:val="105"/>
        </w:rPr>
      </w:pPr>
      <w:r w:rsidRPr="00B35EB8">
        <w:rPr>
          <w:w w:val="105"/>
        </w:rPr>
        <w:t xml:space="preserve">Bicycle Tires </w:t>
      </w:r>
      <w:r w:rsidRPr="00B35EB8">
        <w:rPr>
          <w:b/>
          <w:w w:val="105"/>
        </w:rPr>
        <w:t>$2.00</w:t>
      </w:r>
      <w:r w:rsidRPr="00B35EB8">
        <w:rPr>
          <w:w w:val="105"/>
        </w:rPr>
        <w:t xml:space="preserve"> each</w:t>
      </w:r>
    </w:p>
    <w:p w:rsidR="005E319D" w:rsidRPr="00B35EB8" w:rsidRDefault="005E319D" w:rsidP="0002002A">
      <w:pPr>
        <w:pStyle w:val="Heading1"/>
        <w:spacing w:before="17" w:line="360" w:lineRule="auto"/>
        <w:ind w:left="0"/>
      </w:pPr>
      <w:r w:rsidRPr="00B35EB8">
        <w:t>*Bicycle tires on a rim and/or attached to bicycles should be placed in scrap metal dumpster at no charge.</w:t>
      </w:r>
    </w:p>
    <w:p w:rsidR="0002002A" w:rsidRPr="00B35EB8" w:rsidRDefault="00123C15" w:rsidP="0002002A">
      <w:pPr>
        <w:pStyle w:val="BodyText"/>
        <w:spacing w:line="360" w:lineRule="auto"/>
        <w:rPr>
          <w:w w:val="105"/>
        </w:rPr>
      </w:pPr>
      <w:r w:rsidRPr="00B35EB8">
        <w:rPr>
          <w:w w:val="105"/>
        </w:rPr>
        <w:t xml:space="preserve">Passenger, Trailer, Motorcycle, ATV Tires </w:t>
      </w:r>
      <w:r w:rsidRPr="00B35EB8">
        <w:rPr>
          <w:b/>
          <w:w w:val="105"/>
          <w:sz w:val="16"/>
        </w:rPr>
        <w:t xml:space="preserve">$5.00 </w:t>
      </w:r>
      <w:r w:rsidRPr="00B35EB8">
        <w:rPr>
          <w:w w:val="105"/>
        </w:rPr>
        <w:t xml:space="preserve">each (without rim) </w:t>
      </w:r>
      <w:r w:rsidRPr="00B35EB8">
        <w:rPr>
          <w:b/>
          <w:w w:val="105"/>
          <w:sz w:val="16"/>
        </w:rPr>
        <w:t xml:space="preserve">$10.00 </w:t>
      </w:r>
      <w:r w:rsidR="001E5A19" w:rsidRPr="00B35EB8">
        <w:rPr>
          <w:w w:val="105"/>
        </w:rPr>
        <w:t>each (</w:t>
      </w:r>
      <w:r w:rsidRPr="00B35EB8">
        <w:rPr>
          <w:w w:val="105"/>
        </w:rPr>
        <w:t>with rim)</w:t>
      </w:r>
    </w:p>
    <w:p w:rsidR="00123C15" w:rsidRPr="00B35EB8" w:rsidRDefault="00123C15" w:rsidP="0002002A">
      <w:pPr>
        <w:pStyle w:val="BodyText"/>
        <w:spacing w:line="360" w:lineRule="auto"/>
      </w:pPr>
      <w:r w:rsidRPr="00B35EB8">
        <w:rPr>
          <w:w w:val="105"/>
        </w:rPr>
        <w:t xml:space="preserve">Light Truck, SUV, Forklift Tires </w:t>
      </w:r>
      <w:r w:rsidRPr="00B35EB8">
        <w:rPr>
          <w:b/>
          <w:w w:val="105"/>
          <w:sz w:val="16"/>
        </w:rPr>
        <w:t>$</w:t>
      </w:r>
      <w:r w:rsidR="001E5A19" w:rsidRPr="00B35EB8">
        <w:rPr>
          <w:b/>
          <w:w w:val="105"/>
          <w:sz w:val="16"/>
        </w:rPr>
        <w:t>6</w:t>
      </w:r>
      <w:r w:rsidRPr="00B35EB8">
        <w:rPr>
          <w:b/>
          <w:w w:val="105"/>
          <w:sz w:val="16"/>
        </w:rPr>
        <w:t xml:space="preserve">.00 </w:t>
      </w:r>
      <w:r w:rsidRPr="00B35EB8">
        <w:rPr>
          <w:w w:val="105"/>
        </w:rPr>
        <w:t xml:space="preserve">each (without rim); </w:t>
      </w:r>
      <w:r w:rsidRPr="00B35EB8">
        <w:rPr>
          <w:b/>
          <w:w w:val="105"/>
          <w:sz w:val="16"/>
        </w:rPr>
        <w:t>$1</w:t>
      </w:r>
      <w:r w:rsidR="001E5A19" w:rsidRPr="00B35EB8">
        <w:rPr>
          <w:b/>
          <w:w w:val="105"/>
          <w:sz w:val="16"/>
        </w:rPr>
        <w:t>2</w:t>
      </w:r>
      <w:r w:rsidRPr="00B35EB8">
        <w:rPr>
          <w:b/>
          <w:w w:val="105"/>
          <w:sz w:val="16"/>
        </w:rPr>
        <w:t xml:space="preserve">.00 </w:t>
      </w:r>
      <w:r w:rsidRPr="00B35EB8">
        <w:rPr>
          <w:w w:val="105"/>
        </w:rPr>
        <w:t>each (with rim)</w:t>
      </w:r>
    </w:p>
    <w:p w:rsidR="0002002A" w:rsidRPr="00B35EB8" w:rsidRDefault="001E5A19" w:rsidP="0002002A">
      <w:pPr>
        <w:pStyle w:val="BodyText"/>
        <w:spacing w:line="360" w:lineRule="auto"/>
        <w:rPr>
          <w:w w:val="105"/>
        </w:rPr>
      </w:pPr>
      <w:r w:rsidRPr="00B35EB8">
        <w:rPr>
          <w:w w:val="105"/>
        </w:rPr>
        <w:t xml:space="preserve">Light Commercial Tires (19” tires), Skid Steer </w:t>
      </w:r>
      <w:r w:rsidRPr="00B35EB8">
        <w:rPr>
          <w:b/>
          <w:w w:val="105"/>
        </w:rPr>
        <w:t>$10</w:t>
      </w:r>
      <w:r w:rsidRPr="00B35EB8">
        <w:rPr>
          <w:w w:val="105"/>
        </w:rPr>
        <w:t xml:space="preserve"> (without rim); $15 (with rim)</w:t>
      </w:r>
    </w:p>
    <w:p w:rsidR="001E5A19" w:rsidRPr="00B35EB8" w:rsidRDefault="001E5A19" w:rsidP="0002002A">
      <w:pPr>
        <w:pStyle w:val="BodyText"/>
        <w:spacing w:line="360" w:lineRule="auto"/>
        <w:rPr>
          <w:w w:val="105"/>
        </w:rPr>
      </w:pPr>
      <w:r w:rsidRPr="00B35EB8">
        <w:rPr>
          <w:w w:val="105"/>
        </w:rPr>
        <w:t xml:space="preserve">Large Truck Tires </w:t>
      </w:r>
      <w:r w:rsidRPr="00B35EB8">
        <w:rPr>
          <w:b/>
          <w:w w:val="105"/>
          <w:sz w:val="16"/>
        </w:rPr>
        <w:t xml:space="preserve">$17.00 </w:t>
      </w:r>
      <w:r w:rsidRPr="00B35EB8">
        <w:rPr>
          <w:w w:val="105"/>
        </w:rPr>
        <w:t xml:space="preserve">each (without rim); </w:t>
      </w:r>
      <w:r w:rsidRPr="00B35EB8">
        <w:rPr>
          <w:b/>
          <w:w w:val="105"/>
          <w:sz w:val="16"/>
        </w:rPr>
        <w:t xml:space="preserve">$30.00 </w:t>
      </w:r>
      <w:r w:rsidRPr="00B35EB8">
        <w:rPr>
          <w:w w:val="105"/>
        </w:rPr>
        <w:t xml:space="preserve">each (with rim) </w:t>
      </w:r>
    </w:p>
    <w:p w:rsidR="001E5A19" w:rsidRPr="00B35EB8" w:rsidRDefault="001E5A19" w:rsidP="0002002A">
      <w:pPr>
        <w:pStyle w:val="BodyText"/>
        <w:spacing w:line="360" w:lineRule="auto"/>
        <w:rPr>
          <w:w w:val="105"/>
        </w:rPr>
      </w:pPr>
      <w:r w:rsidRPr="00B35EB8">
        <w:rPr>
          <w:w w:val="105"/>
        </w:rPr>
        <w:t xml:space="preserve">Super single duplex tires, Semi Tires </w:t>
      </w:r>
      <w:r w:rsidRPr="00B35EB8">
        <w:rPr>
          <w:b/>
          <w:w w:val="105"/>
        </w:rPr>
        <w:t>$20</w:t>
      </w:r>
      <w:r w:rsidRPr="00B35EB8">
        <w:rPr>
          <w:w w:val="105"/>
        </w:rPr>
        <w:t xml:space="preserve"> each (without rim); </w:t>
      </w:r>
      <w:r w:rsidRPr="00B35EB8">
        <w:rPr>
          <w:b/>
          <w:w w:val="105"/>
        </w:rPr>
        <w:t xml:space="preserve">$30 </w:t>
      </w:r>
      <w:r w:rsidRPr="00B35EB8">
        <w:rPr>
          <w:w w:val="105"/>
        </w:rPr>
        <w:t>each (with rim)</w:t>
      </w:r>
    </w:p>
    <w:p w:rsidR="001E5A19" w:rsidRPr="00B35EB8" w:rsidRDefault="001E5A19" w:rsidP="0002002A">
      <w:pPr>
        <w:pStyle w:val="BodyText"/>
        <w:spacing w:line="360" w:lineRule="auto"/>
        <w:rPr>
          <w:w w:val="105"/>
        </w:rPr>
      </w:pPr>
      <w:r w:rsidRPr="00B35EB8">
        <w:rPr>
          <w:w w:val="105"/>
        </w:rPr>
        <w:t xml:space="preserve">Fork Truck </w:t>
      </w:r>
      <w:r w:rsidRPr="00B35EB8">
        <w:rPr>
          <w:b/>
          <w:w w:val="105"/>
        </w:rPr>
        <w:t>$30</w:t>
      </w:r>
      <w:r w:rsidRPr="00B35EB8">
        <w:rPr>
          <w:w w:val="105"/>
        </w:rPr>
        <w:t xml:space="preserve"> (without rim)</w:t>
      </w:r>
    </w:p>
    <w:p w:rsidR="0004095B" w:rsidRDefault="0004095B" w:rsidP="0002002A">
      <w:pPr>
        <w:spacing w:before="5" w:line="360" w:lineRule="auto"/>
        <w:ind w:right="4917"/>
        <w:rPr>
          <w:w w:val="105"/>
          <w:sz w:val="17"/>
        </w:rPr>
      </w:pPr>
      <w:r>
        <w:rPr>
          <w:w w:val="105"/>
          <w:sz w:val="17"/>
        </w:rPr>
        <w:t>Farm Tractor Front Tires and Over the Road</w:t>
      </w:r>
      <w:r w:rsidR="00DC53F7">
        <w:rPr>
          <w:w w:val="105"/>
          <w:sz w:val="17"/>
        </w:rPr>
        <w:t xml:space="preserve"> Tires </w:t>
      </w:r>
      <w:r w:rsidR="005E319D" w:rsidRPr="00B35EB8">
        <w:rPr>
          <w:w w:val="105"/>
          <w:sz w:val="17"/>
        </w:rPr>
        <w:t xml:space="preserve">(up to 100 </w:t>
      </w:r>
      <w:proofErr w:type="spellStart"/>
      <w:r w:rsidR="005E319D" w:rsidRPr="00B35EB8">
        <w:rPr>
          <w:w w:val="105"/>
          <w:sz w:val="17"/>
        </w:rPr>
        <w:t>lbs</w:t>
      </w:r>
      <w:proofErr w:type="spellEnd"/>
      <w:r w:rsidR="005E319D" w:rsidRPr="00B35EB8">
        <w:rPr>
          <w:w w:val="105"/>
          <w:sz w:val="17"/>
        </w:rPr>
        <w:t xml:space="preserve">) </w:t>
      </w:r>
      <w:r w:rsidR="005E319D" w:rsidRPr="00B35EB8">
        <w:rPr>
          <w:b/>
          <w:w w:val="105"/>
          <w:sz w:val="16"/>
        </w:rPr>
        <w:t xml:space="preserve">$20.00 </w:t>
      </w:r>
      <w:r w:rsidR="005E319D" w:rsidRPr="00B35EB8">
        <w:rPr>
          <w:w w:val="105"/>
          <w:sz w:val="17"/>
        </w:rPr>
        <w:t>each</w:t>
      </w:r>
    </w:p>
    <w:p w:rsidR="00D93639" w:rsidRPr="00B35EB8" w:rsidRDefault="0004095B" w:rsidP="0002002A">
      <w:pPr>
        <w:spacing w:before="5" w:line="360" w:lineRule="auto"/>
        <w:ind w:right="4917"/>
        <w:rPr>
          <w:rFonts w:ascii="Times New Roman"/>
          <w:i/>
          <w:sz w:val="20"/>
        </w:rPr>
      </w:pPr>
      <w:r>
        <w:rPr>
          <w:w w:val="105"/>
          <w:sz w:val="17"/>
        </w:rPr>
        <w:t>Inner Tube ½ the cost of the tire cost.</w:t>
      </w:r>
      <w:r w:rsidR="005E319D" w:rsidRPr="00B35EB8">
        <w:rPr>
          <w:w w:val="105"/>
          <w:sz w:val="17"/>
        </w:rPr>
        <w:t xml:space="preserve"> </w:t>
      </w:r>
    </w:p>
    <w:p w:rsidR="0046561D" w:rsidRPr="00B35EB8" w:rsidRDefault="0046561D" w:rsidP="0046561D">
      <w:pPr>
        <w:pStyle w:val="Heading2"/>
        <w:spacing w:before="151"/>
        <w:ind w:left="0"/>
        <w:rPr>
          <w:u w:val="none"/>
        </w:rPr>
      </w:pPr>
      <w:r w:rsidRPr="00B35EB8">
        <w:rPr>
          <w:u w:val="thick"/>
        </w:rPr>
        <w:t>MISCELLANEOUS ITEMS</w:t>
      </w:r>
    </w:p>
    <w:p w:rsidR="0046561D" w:rsidRPr="00B35EB8" w:rsidRDefault="0046561D" w:rsidP="0046561D">
      <w:pPr>
        <w:pStyle w:val="BodyText"/>
        <w:spacing w:before="161"/>
        <w:rPr>
          <w:b/>
          <w:sz w:val="16"/>
        </w:rPr>
      </w:pPr>
      <w:r w:rsidRPr="00B35EB8">
        <w:t xml:space="preserve">Mercury containing </w:t>
      </w:r>
      <w:r w:rsidRPr="00B35EB8">
        <w:rPr>
          <w:i/>
          <w:sz w:val="18"/>
        </w:rPr>
        <w:t xml:space="preserve">devices </w:t>
      </w:r>
      <w:r w:rsidRPr="00B35EB8">
        <w:t xml:space="preserve">such as Thermostats, Thermometers, and Switches </w:t>
      </w:r>
      <w:r w:rsidRPr="00B35EB8">
        <w:rPr>
          <w:b/>
          <w:sz w:val="16"/>
        </w:rPr>
        <w:t>FREE</w:t>
      </w:r>
    </w:p>
    <w:p w:rsidR="0046561D" w:rsidRPr="00B35EB8" w:rsidRDefault="0046561D" w:rsidP="0046561D">
      <w:pPr>
        <w:pStyle w:val="BodyText"/>
        <w:spacing w:before="172"/>
      </w:pPr>
      <w:r w:rsidRPr="00B35EB8">
        <w:rPr>
          <w:w w:val="105"/>
        </w:rPr>
        <w:t xml:space="preserve">Used Oil Filters </w:t>
      </w:r>
      <w:r w:rsidRPr="00B35EB8">
        <w:rPr>
          <w:b/>
          <w:w w:val="105"/>
          <w:sz w:val="16"/>
        </w:rPr>
        <w:t xml:space="preserve">FREE </w:t>
      </w:r>
      <w:r w:rsidRPr="00B35EB8">
        <w:rPr>
          <w:w w:val="105"/>
        </w:rPr>
        <w:t>with a current Colfax or Elk Mound Solid Waste &amp; Recycling Permit</w:t>
      </w:r>
    </w:p>
    <w:p w:rsidR="0046561D" w:rsidRPr="00B35EB8" w:rsidRDefault="0046561D" w:rsidP="0046561D">
      <w:pPr>
        <w:pStyle w:val="BodyText"/>
        <w:spacing w:before="50"/>
      </w:pPr>
      <w:r w:rsidRPr="00B35EB8">
        <w:rPr>
          <w:w w:val="110"/>
        </w:rPr>
        <w:t xml:space="preserve">*Businesses and non-participating municipality residents are required to purchase a </w:t>
      </w:r>
      <w:r w:rsidRPr="00B35EB8">
        <w:rPr>
          <w:b/>
          <w:w w:val="110"/>
        </w:rPr>
        <w:t>Non-Resident Permit</w:t>
      </w:r>
      <w:r w:rsidRPr="00B35EB8">
        <w:rPr>
          <w:w w:val="110"/>
        </w:rPr>
        <w:t xml:space="preserve"> </w:t>
      </w:r>
      <w:r w:rsidRPr="00B35EB8">
        <w:rPr>
          <w:b/>
          <w:w w:val="110"/>
        </w:rPr>
        <w:t>$200</w:t>
      </w:r>
      <w:r w:rsidRPr="00B35EB8">
        <w:rPr>
          <w:w w:val="110"/>
        </w:rPr>
        <w:t xml:space="preserve"> and shall pay </w:t>
      </w:r>
      <w:r w:rsidRPr="00B35EB8">
        <w:rPr>
          <w:b/>
          <w:w w:val="110"/>
          <w:sz w:val="16"/>
        </w:rPr>
        <w:t xml:space="preserve">$0.25 </w:t>
      </w:r>
      <w:r w:rsidRPr="00B35EB8">
        <w:rPr>
          <w:w w:val="110"/>
        </w:rPr>
        <w:t xml:space="preserve">each or </w:t>
      </w:r>
      <w:r w:rsidRPr="00B35EB8">
        <w:rPr>
          <w:b/>
          <w:w w:val="110"/>
          <w:sz w:val="16"/>
        </w:rPr>
        <w:t xml:space="preserve">$45.00 </w:t>
      </w:r>
      <w:r w:rsidRPr="00B35EB8">
        <w:rPr>
          <w:w w:val="110"/>
        </w:rPr>
        <w:t xml:space="preserve">per drum or </w:t>
      </w:r>
      <w:r w:rsidRPr="00B35EB8">
        <w:rPr>
          <w:b/>
          <w:w w:val="110"/>
          <w:sz w:val="16"/>
        </w:rPr>
        <w:t xml:space="preserve">$11.25 </w:t>
      </w:r>
      <w:r w:rsidRPr="00B35EB8">
        <w:rPr>
          <w:w w:val="110"/>
        </w:rPr>
        <w:t xml:space="preserve">per¼ </w:t>
      </w:r>
      <w:proofErr w:type="gramStart"/>
      <w:r w:rsidRPr="00B35EB8">
        <w:rPr>
          <w:w w:val="110"/>
        </w:rPr>
        <w:t>drum</w:t>
      </w:r>
      <w:proofErr w:type="gramEnd"/>
      <w:r w:rsidRPr="00B35EB8">
        <w:rPr>
          <w:w w:val="110"/>
        </w:rPr>
        <w:t>.</w:t>
      </w:r>
    </w:p>
    <w:p w:rsidR="0046561D" w:rsidRPr="00B35EB8" w:rsidRDefault="0046561D" w:rsidP="0046561D">
      <w:pPr>
        <w:pStyle w:val="BodyText"/>
        <w:spacing w:before="8"/>
        <w:rPr>
          <w:sz w:val="14"/>
        </w:rPr>
      </w:pPr>
    </w:p>
    <w:p w:rsidR="0046561D" w:rsidRPr="00B35EB8" w:rsidRDefault="0046561D" w:rsidP="0046561D">
      <w:pPr>
        <w:pStyle w:val="BodyText"/>
        <w:spacing w:before="1"/>
      </w:pPr>
      <w:r w:rsidRPr="00B35EB8">
        <w:rPr>
          <w:w w:val="105"/>
        </w:rPr>
        <w:t xml:space="preserve">Used Oil and Antifreeze </w:t>
      </w:r>
      <w:r w:rsidRPr="00B35EB8">
        <w:rPr>
          <w:b/>
          <w:w w:val="105"/>
          <w:sz w:val="16"/>
        </w:rPr>
        <w:t xml:space="preserve">FREE </w:t>
      </w:r>
      <w:r w:rsidRPr="00B35EB8">
        <w:rPr>
          <w:w w:val="105"/>
        </w:rPr>
        <w:t>with a current Colfax or Elk Mound Solid Waste &amp; Recycling Permit</w:t>
      </w:r>
      <w:r w:rsidRPr="00B35EB8">
        <w:t xml:space="preserve"> </w:t>
      </w:r>
    </w:p>
    <w:p w:rsidR="0046561D" w:rsidRPr="00B35EB8" w:rsidRDefault="0046561D" w:rsidP="0046561D">
      <w:pPr>
        <w:pStyle w:val="BodyText"/>
        <w:spacing w:before="1"/>
      </w:pPr>
      <w:r w:rsidRPr="00B35EB8">
        <w:t xml:space="preserve">*Used Oil </w:t>
      </w:r>
      <w:r w:rsidRPr="00B35EB8">
        <w:rPr>
          <w:sz w:val="18"/>
        </w:rPr>
        <w:t xml:space="preserve">&amp; </w:t>
      </w:r>
      <w:r w:rsidRPr="00B35EB8">
        <w:t>Antifreeze is not accepted from businesses.</w:t>
      </w:r>
    </w:p>
    <w:p w:rsidR="0046561D" w:rsidRPr="00B35EB8" w:rsidRDefault="0046561D" w:rsidP="0046561D">
      <w:pPr>
        <w:pStyle w:val="Heading2"/>
        <w:spacing w:before="152"/>
        <w:ind w:left="0"/>
        <w:rPr>
          <w:u w:val="none"/>
        </w:rPr>
      </w:pPr>
      <w:r w:rsidRPr="00B35EB8">
        <w:rPr>
          <w:u w:val="thick"/>
        </w:rPr>
        <w:t>MEDICATIONS</w:t>
      </w:r>
    </w:p>
    <w:p w:rsidR="0046561D" w:rsidRPr="00B35EB8" w:rsidRDefault="0046561D" w:rsidP="0046561D">
      <w:pPr>
        <w:pStyle w:val="BodyText"/>
        <w:spacing w:before="170" w:line="300" w:lineRule="auto"/>
        <w:ind w:right="272"/>
      </w:pPr>
      <w:r w:rsidRPr="00B35EB8">
        <w:rPr>
          <w:w w:val="105"/>
        </w:rPr>
        <w:t xml:space="preserve">The Colfax and Elk Mound Police Departments collect unwanted medications year-round, Monday through Friday, from 8:00 am to 4:00pm, at 613 Main Street, Colfax OR E206 Menomonie Street, Elk Mound, </w:t>
      </w:r>
      <w:proofErr w:type="gramStart"/>
      <w:r w:rsidRPr="00B35EB8">
        <w:rPr>
          <w:w w:val="105"/>
        </w:rPr>
        <w:t>WI</w:t>
      </w:r>
      <w:proofErr w:type="gramEnd"/>
      <w:r w:rsidRPr="00B35EB8">
        <w:rPr>
          <w:w w:val="105"/>
        </w:rPr>
        <w:t xml:space="preserve">.  All medications are </w:t>
      </w:r>
      <w:r w:rsidRPr="00B35EB8">
        <w:rPr>
          <w:w w:val="105"/>
          <w:u w:val="thick"/>
        </w:rPr>
        <w:t>strictly prohibited</w:t>
      </w:r>
      <w:r w:rsidRPr="00B35EB8">
        <w:rPr>
          <w:w w:val="105"/>
        </w:rPr>
        <w:t xml:space="preserve"> from being placed in the</w:t>
      </w:r>
      <w:r w:rsidRPr="00B35EB8">
        <w:rPr>
          <w:spacing w:val="33"/>
          <w:w w:val="105"/>
        </w:rPr>
        <w:t xml:space="preserve"> </w:t>
      </w:r>
      <w:r w:rsidRPr="00B35EB8">
        <w:rPr>
          <w:w w:val="105"/>
        </w:rPr>
        <w:t>trash.</w:t>
      </w:r>
    </w:p>
    <w:p w:rsidR="008B6503" w:rsidRPr="00B35EB8" w:rsidRDefault="008B6503" w:rsidP="008B6503">
      <w:pPr>
        <w:pStyle w:val="Heading2"/>
        <w:spacing w:before="141"/>
        <w:ind w:left="0"/>
        <w:rPr>
          <w:u w:val="none"/>
        </w:rPr>
      </w:pPr>
      <w:r w:rsidRPr="00B35EB8">
        <w:rPr>
          <w:u w:val="thick"/>
        </w:rPr>
        <w:t>HAZARDOUS WASTES &amp; CHEMICALS</w:t>
      </w:r>
    </w:p>
    <w:p w:rsidR="008B6503" w:rsidRPr="00B35EB8" w:rsidRDefault="008B6503" w:rsidP="008B6503">
      <w:pPr>
        <w:pStyle w:val="BodyText"/>
        <w:spacing w:before="151" w:line="300" w:lineRule="auto"/>
        <w:rPr>
          <w:w w:val="105"/>
        </w:rPr>
      </w:pPr>
      <w:r w:rsidRPr="00B35EB8">
        <w:rPr>
          <w:w w:val="105"/>
        </w:rPr>
        <w:t xml:space="preserve">Liquid and solid chemicals, and hazardous wastes such as paints, cleaning supplies, solvents, fuels, etc., are only accepted at </w:t>
      </w:r>
      <w:r w:rsidRPr="00B35EB8">
        <w:rPr>
          <w:b/>
          <w:w w:val="105"/>
          <w:sz w:val="16"/>
        </w:rPr>
        <w:t xml:space="preserve">Clean Sweep Events. </w:t>
      </w:r>
      <w:r w:rsidRPr="00B35EB8">
        <w:rPr>
          <w:w w:val="105"/>
        </w:rPr>
        <w:t xml:space="preserve">Empty latex paint cans made of steel should be placed in scrap metal dumpsters. Liquid and solid chemicals and hazardous wastes are </w:t>
      </w:r>
      <w:r w:rsidRPr="00B35EB8">
        <w:rPr>
          <w:w w:val="105"/>
          <w:u w:val="thick"/>
        </w:rPr>
        <w:t>strictly prohibited</w:t>
      </w:r>
      <w:r w:rsidRPr="00B35EB8">
        <w:rPr>
          <w:w w:val="105"/>
        </w:rPr>
        <w:t xml:space="preserve"> in the trash.</w:t>
      </w:r>
    </w:p>
    <w:p w:rsidR="008B6503" w:rsidRPr="00B35EB8" w:rsidRDefault="008B6503" w:rsidP="008B6503">
      <w:pPr>
        <w:pStyle w:val="BodyText"/>
        <w:spacing w:before="151" w:line="300" w:lineRule="auto"/>
      </w:pPr>
      <w:proofErr w:type="gramStart"/>
      <w:r w:rsidRPr="00B35EB8">
        <w:rPr>
          <w:b/>
          <w:u w:val="thick"/>
        </w:rPr>
        <w:t>DEER &amp; ANIMAL CARCASSES</w:t>
      </w:r>
      <w:r w:rsidRPr="00B35EB8">
        <w:t xml:space="preserve"> – Currently not available.</w:t>
      </w:r>
      <w:proofErr w:type="gramEnd"/>
    </w:p>
    <w:p w:rsidR="00D93639" w:rsidRPr="00B35EB8" w:rsidRDefault="005E319D" w:rsidP="005E319D">
      <w:pPr>
        <w:pStyle w:val="Heading2"/>
        <w:spacing w:before="182"/>
        <w:ind w:left="0"/>
        <w:rPr>
          <w:u w:val="none"/>
        </w:rPr>
      </w:pPr>
      <w:r w:rsidRPr="00B35EB8">
        <w:rPr>
          <w:w w:val="95"/>
          <w:u w:val="thick"/>
        </w:rPr>
        <w:t>SOLID WASTE PERMITS</w:t>
      </w:r>
    </w:p>
    <w:p w:rsidR="00D93639" w:rsidRPr="00B35EB8" w:rsidRDefault="005E319D" w:rsidP="005E319D">
      <w:pPr>
        <w:pStyle w:val="Heading3"/>
        <w:ind w:left="0"/>
      </w:pPr>
      <w:r w:rsidRPr="00B35EB8">
        <w:t xml:space="preserve">Permits for Non-Participating Municipalities </w:t>
      </w:r>
      <w:r w:rsidRPr="00B35EB8">
        <w:rPr>
          <w:b/>
        </w:rPr>
        <w:t>$200.00</w:t>
      </w:r>
      <w:r w:rsidRPr="00B35EB8">
        <w:t xml:space="preserve"> per-year</w:t>
      </w:r>
    </w:p>
    <w:p w:rsidR="00D93639" w:rsidRPr="00B35EB8" w:rsidRDefault="005E319D" w:rsidP="005E319D">
      <w:pPr>
        <w:spacing w:before="18" w:line="271" w:lineRule="auto"/>
        <w:ind w:right="240"/>
        <w:rPr>
          <w:rFonts w:ascii="Times New Roman"/>
          <w:i/>
          <w:sz w:val="21"/>
        </w:rPr>
      </w:pPr>
      <w:r w:rsidRPr="00B35EB8">
        <w:rPr>
          <w:rFonts w:ascii="Times New Roman"/>
          <w:i/>
          <w:w w:val="105"/>
          <w:sz w:val="21"/>
        </w:rPr>
        <w:t>*Permit costs are pro-rated after June 30</w:t>
      </w:r>
      <w:r w:rsidRPr="00B35EB8">
        <w:rPr>
          <w:rFonts w:ascii="Times New Roman"/>
          <w:i/>
          <w:w w:val="105"/>
          <w:sz w:val="21"/>
          <w:vertAlign w:val="superscript"/>
        </w:rPr>
        <w:t>th</w:t>
      </w:r>
      <w:r w:rsidRPr="00B35EB8">
        <w:rPr>
          <w:rFonts w:ascii="Times New Roman"/>
          <w:i/>
          <w:w w:val="105"/>
          <w:sz w:val="21"/>
        </w:rPr>
        <w:t xml:space="preserve"> to $100.00 for the remaining portion of the year.  Call the Village of Colfax Clerk</w:t>
      </w:r>
      <w:r w:rsidRPr="00B35EB8">
        <w:rPr>
          <w:rFonts w:ascii="Times New Roman"/>
          <w:i/>
          <w:w w:val="105"/>
          <w:sz w:val="21"/>
        </w:rPr>
        <w:t>’</w:t>
      </w:r>
      <w:r w:rsidRPr="00B35EB8">
        <w:rPr>
          <w:rFonts w:ascii="Times New Roman"/>
          <w:i/>
          <w:w w:val="105"/>
          <w:sz w:val="21"/>
        </w:rPr>
        <w:t>s office at 715-962-3311 during business hours, Monday through Friday 8 am to 4 pm.</w:t>
      </w:r>
    </w:p>
    <w:p w:rsidR="00D93639" w:rsidRPr="0004095B" w:rsidRDefault="005E319D" w:rsidP="005E319D">
      <w:pPr>
        <w:pStyle w:val="Heading3"/>
        <w:spacing w:before="164" w:line="458" w:lineRule="auto"/>
        <w:ind w:left="0" w:right="3140"/>
        <w:rPr>
          <w:b/>
        </w:rPr>
      </w:pPr>
      <w:r w:rsidRPr="0004095B">
        <w:rPr>
          <w:b/>
          <w:caps/>
          <w:w w:val="105"/>
        </w:rPr>
        <w:t>Replacement permits</w:t>
      </w:r>
      <w:r w:rsidRPr="0004095B">
        <w:rPr>
          <w:b/>
          <w:w w:val="105"/>
        </w:rPr>
        <w:t xml:space="preserve"> $10.00</w:t>
      </w:r>
    </w:p>
    <w:p w:rsidR="00D93639" w:rsidRDefault="005E319D" w:rsidP="005E319D">
      <w:pPr>
        <w:spacing w:before="16" w:line="328" w:lineRule="auto"/>
        <w:ind w:right="272"/>
        <w:rPr>
          <w:b/>
          <w:sz w:val="18"/>
        </w:rPr>
      </w:pPr>
      <w:r w:rsidRPr="00B35EB8">
        <w:rPr>
          <w:b/>
          <w:w w:val="105"/>
          <w:sz w:val="18"/>
        </w:rPr>
        <w:t>Current Colfax or Elk Mound Solid Waste &amp; Recycling Permit is required to be displayed at the time of disposal and are valid for normal Household Trash only.</w:t>
      </w:r>
    </w:p>
    <w:sectPr w:rsidR="00D93639" w:rsidSect="00DE5503">
      <w:type w:val="continuous"/>
      <w:pgSz w:w="12240" w:h="15840"/>
      <w:pgMar w:top="432" w:right="432" w:bottom="432" w:left="432"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447"/>
    <w:multiLevelType w:val="hybridMultilevel"/>
    <w:tmpl w:val="9ED24D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3CD6F35"/>
    <w:multiLevelType w:val="hybridMultilevel"/>
    <w:tmpl w:val="54D84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DD4E6D"/>
    <w:multiLevelType w:val="hybridMultilevel"/>
    <w:tmpl w:val="05D63362"/>
    <w:lvl w:ilvl="0" w:tplc="8A2AF932">
      <w:numFmt w:val="bullet"/>
      <w:lvlText w:val="•"/>
      <w:lvlJc w:val="left"/>
      <w:pPr>
        <w:ind w:left="1167" w:hanging="362"/>
      </w:pPr>
      <w:rPr>
        <w:rFonts w:ascii="Arial" w:eastAsia="Arial" w:hAnsi="Arial" w:cs="Arial" w:hint="default"/>
        <w:w w:val="109"/>
        <w:sz w:val="18"/>
        <w:szCs w:val="18"/>
      </w:rPr>
    </w:lvl>
    <w:lvl w:ilvl="1" w:tplc="9FAACE0E">
      <w:numFmt w:val="bullet"/>
      <w:lvlText w:val="•"/>
      <w:lvlJc w:val="left"/>
      <w:pPr>
        <w:ind w:left="540" w:hanging="360"/>
      </w:pPr>
      <w:rPr>
        <w:rFonts w:ascii="Arial" w:eastAsia="Arial" w:hAnsi="Arial" w:cs="Arial" w:hint="default"/>
        <w:w w:val="109"/>
        <w:sz w:val="17"/>
        <w:szCs w:val="17"/>
      </w:rPr>
    </w:lvl>
    <w:lvl w:ilvl="2" w:tplc="9684CA4E">
      <w:numFmt w:val="bullet"/>
      <w:lvlText w:val="•"/>
      <w:lvlJc w:val="left"/>
      <w:pPr>
        <w:ind w:left="3963" w:hanging="42"/>
      </w:pPr>
      <w:rPr>
        <w:rFonts w:ascii="Times New Roman" w:eastAsia="Times New Roman" w:hAnsi="Times New Roman" w:cs="Times New Roman" w:hint="default"/>
        <w:w w:val="106"/>
        <w:sz w:val="9"/>
        <w:szCs w:val="9"/>
      </w:rPr>
    </w:lvl>
    <w:lvl w:ilvl="3" w:tplc="CA0A8178">
      <w:numFmt w:val="bullet"/>
      <w:lvlText w:val="•"/>
      <w:lvlJc w:val="left"/>
      <w:pPr>
        <w:ind w:left="4887" w:hanging="42"/>
      </w:pPr>
      <w:rPr>
        <w:rFonts w:hint="default"/>
      </w:rPr>
    </w:lvl>
    <w:lvl w:ilvl="4" w:tplc="3AA67562">
      <w:numFmt w:val="bullet"/>
      <w:lvlText w:val="•"/>
      <w:lvlJc w:val="left"/>
      <w:pPr>
        <w:ind w:left="5815" w:hanging="42"/>
      </w:pPr>
      <w:rPr>
        <w:rFonts w:hint="default"/>
      </w:rPr>
    </w:lvl>
    <w:lvl w:ilvl="5" w:tplc="B7C0DB2C">
      <w:numFmt w:val="bullet"/>
      <w:lvlText w:val="•"/>
      <w:lvlJc w:val="left"/>
      <w:pPr>
        <w:ind w:left="6742" w:hanging="42"/>
      </w:pPr>
      <w:rPr>
        <w:rFonts w:hint="default"/>
      </w:rPr>
    </w:lvl>
    <w:lvl w:ilvl="6" w:tplc="BD68E35C">
      <w:numFmt w:val="bullet"/>
      <w:lvlText w:val="•"/>
      <w:lvlJc w:val="left"/>
      <w:pPr>
        <w:ind w:left="7670" w:hanging="42"/>
      </w:pPr>
      <w:rPr>
        <w:rFonts w:hint="default"/>
      </w:rPr>
    </w:lvl>
    <w:lvl w:ilvl="7" w:tplc="E63E5F2A">
      <w:numFmt w:val="bullet"/>
      <w:lvlText w:val="•"/>
      <w:lvlJc w:val="left"/>
      <w:pPr>
        <w:ind w:left="8597" w:hanging="42"/>
      </w:pPr>
      <w:rPr>
        <w:rFonts w:hint="default"/>
      </w:rPr>
    </w:lvl>
    <w:lvl w:ilvl="8" w:tplc="4CB40132">
      <w:numFmt w:val="bullet"/>
      <w:lvlText w:val="•"/>
      <w:lvlJc w:val="left"/>
      <w:pPr>
        <w:ind w:left="9525" w:hanging="42"/>
      </w:pPr>
      <w:rPr>
        <w:rFonts w:hint="default"/>
      </w:rPr>
    </w:lvl>
  </w:abstractNum>
  <w:abstractNum w:abstractNumId="3">
    <w:nsid w:val="66D07C76"/>
    <w:multiLevelType w:val="hybridMultilevel"/>
    <w:tmpl w:val="157C746E"/>
    <w:lvl w:ilvl="0" w:tplc="2F94A09A">
      <w:numFmt w:val="bullet"/>
      <w:lvlText w:val="&quot;"/>
      <w:lvlJc w:val="left"/>
      <w:pPr>
        <w:ind w:left="987" w:hanging="285"/>
      </w:pPr>
      <w:rPr>
        <w:rFonts w:ascii="Arial" w:eastAsia="Arial" w:hAnsi="Arial" w:cs="Arial" w:hint="default"/>
        <w:w w:val="98"/>
        <w:sz w:val="17"/>
        <w:szCs w:val="17"/>
      </w:rPr>
    </w:lvl>
    <w:lvl w:ilvl="1" w:tplc="D132031C">
      <w:numFmt w:val="bullet"/>
      <w:lvlText w:val="•"/>
      <w:lvlJc w:val="left"/>
      <w:pPr>
        <w:ind w:left="2020" w:hanging="285"/>
      </w:pPr>
      <w:rPr>
        <w:rFonts w:hint="default"/>
      </w:rPr>
    </w:lvl>
    <w:lvl w:ilvl="2" w:tplc="C9BA9350">
      <w:numFmt w:val="bullet"/>
      <w:lvlText w:val="•"/>
      <w:lvlJc w:val="left"/>
      <w:pPr>
        <w:ind w:left="3060" w:hanging="285"/>
      </w:pPr>
      <w:rPr>
        <w:rFonts w:hint="default"/>
      </w:rPr>
    </w:lvl>
    <w:lvl w:ilvl="3" w:tplc="D6A87F44">
      <w:numFmt w:val="bullet"/>
      <w:lvlText w:val="•"/>
      <w:lvlJc w:val="left"/>
      <w:pPr>
        <w:ind w:left="4100" w:hanging="285"/>
      </w:pPr>
      <w:rPr>
        <w:rFonts w:hint="default"/>
      </w:rPr>
    </w:lvl>
    <w:lvl w:ilvl="4" w:tplc="F266E53A">
      <w:numFmt w:val="bullet"/>
      <w:lvlText w:val="•"/>
      <w:lvlJc w:val="left"/>
      <w:pPr>
        <w:ind w:left="5140" w:hanging="285"/>
      </w:pPr>
      <w:rPr>
        <w:rFonts w:hint="default"/>
      </w:rPr>
    </w:lvl>
    <w:lvl w:ilvl="5" w:tplc="73F60BAC">
      <w:numFmt w:val="bullet"/>
      <w:lvlText w:val="•"/>
      <w:lvlJc w:val="left"/>
      <w:pPr>
        <w:ind w:left="6180" w:hanging="285"/>
      </w:pPr>
      <w:rPr>
        <w:rFonts w:hint="default"/>
      </w:rPr>
    </w:lvl>
    <w:lvl w:ilvl="6" w:tplc="24CE5846">
      <w:numFmt w:val="bullet"/>
      <w:lvlText w:val="•"/>
      <w:lvlJc w:val="left"/>
      <w:pPr>
        <w:ind w:left="7220" w:hanging="285"/>
      </w:pPr>
      <w:rPr>
        <w:rFonts w:hint="default"/>
      </w:rPr>
    </w:lvl>
    <w:lvl w:ilvl="7" w:tplc="FDBCE19A">
      <w:numFmt w:val="bullet"/>
      <w:lvlText w:val="•"/>
      <w:lvlJc w:val="left"/>
      <w:pPr>
        <w:ind w:left="8260" w:hanging="285"/>
      </w:pPr>
      <w:rPr>
        <w:rFonts w:hint="default"/>
      </w:rPr>
    </w:lvl>
    <w:lvl w:ilvl="8" w:tplc="4EDE0B2C">
      <w:numFmt w:val="bullet"/>
      <w:lvlText w:val="•"/>
      <w:lvlJc w:val="left"/>
      <w:pPr>
        <w:ind w:left="9300" w:hanging="285"/>
      </w:pPr>
      <w:rPr>
        <w:rFonts w:hint="default"/>
      </w:rPr>
    </w:lvl>
  </w:abstractNum>
  <w:abstractNum w:abstractNumId="4">
    <w:nsid w:val="6EAE515B"/>
    <w:multiLevelType w:val="hybridMultilevel"/>
    <w:tmpl w:val="8C5C3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B8016E"/>
    <w:multiLevelType w:val="hybridMultilevel"/>
    <w:tmpl w:val="FB6E69C2"/>
    <w:lvl w:ilvl="0" w:tplc="C6FA106E">
      <w:numFmt w:val="bullet"/>
      <w:lvlText w:val="&quot;"/>
      <w:lvlJc w:val="left"/>
      <w:pPr>
        <w:ind w:left="1191" w:hanging="366"/>
      </w:pPr>
      <w:rPr>
        <w:rFonts w:hint="default"/>
        <w:w w:val="101"/>
      </w:rPr>
    </w:lvl>
    <w:lvl w:ilvl="1" w:tplc="C77C87BA">
      <w:numFmt w:val="bullet"/>
      <w:lvlText w:val="&quot;"/>
      <w:lvlJc w:val="left"/>
      <w:pPr>
        <w:ind w:left="1308" w:hanging="357"/>
      </w:pPr>
      <w:rPr>
        <w:rFonts w:ascii="Times New Roman" w:eastAsia="Times New Roman" w:hAnsi="Times New Roman" w:cs="Times New Roman" w:hint="default"/>
        <w:w w:val="107"/>
        <w:position w:val="-7"/>
        <w:sz w:val="22"/>
        <w:szCs w:val="22"/>
      </w:rPr>
    </w:lvl>
    <w:lvl w:ilvl="2" w:tplc="7616B05E">
      <w:numFmt w:val="bullet"/>
      <w:lvlText w:val="•"/>
      <w:lvlJc w:val="left"/>
      <w:pPr>
        <w:ind w:left="978" w:hanging="357"/>
      </w:pPr>
      <w:rPr>
        <w:rFonts w:ascii="Arial" w:eastAsia="Arial" w:hAnsi="Arial" w:cs="Arial" w:hint="default"/>
        <w:w w:val="105"/>
        <w:sz w:val="17"/>
        <w:szCs w:val="17"/>
      </w:rPr>
    </w:lvl>
    <w:lvl w:ilvl="3" w:tplc="AF56FCA8">
      <w:numFmt w:val="bullet"/>
      <w:lvlText w:val="•"/>
      <w:lvlJc w:val="left"/>
      <w:pPr>
        <w:ind w:left="1980" w:hanging="357"/>
      </w:pPr>
      <w:rPr>
        <w:rFonts w:hint="default"/>
      </w:rPr>
    </w:lvl>
    <w:lvl w:ilvl="4" w:tplc="825A5B96">
      <w:numFmt w:val="bullet"/>
      <w:lvlText w:val="•"/>
      <w:lvlJc w:val="left"/>
      <w:pPr>
        <w:ind w:left="3322" w:hanging="357"/>
      </w:pPr>
      <w:rPr>
        <w:rFonts w:hint="default"/>
      </w:rPr>
    </w:lvl>
    <w:lvl w:ilvl="5" w:tplc="09A2F090">
      <w:numFmt w:val="bullet"/>
      <w:lvlText w:val="•"/>
      <w:lvlJc w:val="left"/>
      <w:pPr>
        <w:ind w:left="4665" w:hanging="357"/>
      </w:pPr>
      <w:rPr>
        <w:rFonts w:hint="default"/>
      </w:rPr>
    </w:lvl>
    <w:lvl w:ilvl="6" w:tplc="8E9A18E8">
      <w:numFmt w:val="bullet"/>
      <w:lvlText w:val="•"/>
      <w:lvlJc w:val="left"/>
      <w:pPr>
        <w:ind w:left="6008" w:hanging="357"/>
      </w:pPr>
      <w:rPr>
        <w:rFonts w:hint="default"/>
      </w:rPr>
    </w:lvl>
    <w:lvl w:ilvl="7" w:tplc="015ED2D6">
      <w:numFmt w:val="bullet"/>
      <w:lvlText w:val="•"/>
      <w:lvlJc w:val="left"/>
      <w:pPr>
        <w:ind w:left="7351" w:hanging="357"/>
      </w:pPr>
      <w:rPr>
        <w:rFonts w:hint="default"/>
      </w:rPr>
    </w:lvl>
    <w:lvl w:ilvl="8" w:tplc="DDC2129E">
      <w:numFmt w:val="bullet"/>
      <w:lvlText w:val="•"/>
      <w:lvlJc w:val="left"/>
      <w:pPr>
        <w:ind w:left="8694" w:hanging="357"/>
      </w:pPr>
      <w:rPr>
        <w:rFonts w:hint="default"/>
      </w:rPr>
    </w:lvl>
  </w:abstractNum>
  <w:num w:numId="1">
    <w:abstractNumId w:val="3"/>
  </w:num>
  <w:num w:numId="2">
    <w:abstractNumId w:val="5"/>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639"/>
    <w:rsid w:val="00014F85"/>
    <w:rsid w:val="0002002A"/>
    <w:rsid w:val="0004095B"/>
    <w:rsid w:val="000966AE"/>
    <w:rsid w:val="0010408C"/>
    <w:rsid w:val="00123C15"/>
    <w:rsid w:val="001559DF"/>
    <w:rsid w:val="00193C5B"/>
    <w:rsid w:val="001E5A19"/>
    <w:rsid w:val="00201F7B"/>
    <w:rsid w:val="002C1502"/>
    <w:rsid w:val="002E3E2A"/>
    <w:rsid w:val="002F0728"/>
    <w:rsid w:val="0046561D"/>
    <w:rsid w:val="004E08BE"/>
    <w:rsid w:val="00583780"/>
    <w:rsid w:val="00590E20"/>
    <w:rsid w:val="005E319D"/>
    <w:rsid w:val="006121DD"/>
    <w:rsid w:val="006B2ABD"/>
    <w:rsid w:val="006C55E4"/>
    <w:rsid w:val="006E4249"/>
    <w:rsid w:val="00763121"/>
    <w:rsid w:val="007B6157"/>
    <w:rsid w:val="00803A1D"/>
    <w:rsid w:val="008B6503"/>
    <w:rsid w:val="009D469E"/>
    <w:rsid w:val="00A0289E"/>
    <w:rsid w:val="00A043DA"/>
    <w:rsid w:val="00A1631E"/>
    <w:rsid w:val="00A339BF"/>
    <w:rsid w:val="00A37301"/>
    <w:rsid w:val="00A709B4"/>
    <w:rsid w:val="00B01BF2"/>
    <w:rsid w:val="00B35EB8"/>
    <w:rsid w:val="00BD538E"/>
    <w:rsid w:val="00BE396A"/>
    <w:rsid w:val="00C71695"/>
    <w:rsid w:val="00C94529"/>
    <w:rsid w:val="00CD3C8F"/>
    <w:rsid w:val="00D43372"/>
    <w:rsid w:val="00D57DBD"/>
    <w:rsid w:val="00D66FC1"/>
    <w:rsid w:val="00D93639"/>
    <w:rsid w:val="00DC53F7"/>
    <w:rsid w:val="00DE5503"/>
    <w:rsid w:val="00E12A6C"/>
    <w:rsid w:val="00E14FBD"/>
    <w:rsid w:val="00E40F6B"/>
    <w:rsid w:val="00EE4B4F"/>
    <w:rsid w:val="00F5030E"/>
    <w:rsid w:val="00F54D13"/>
    <w:rsid w:val="00F710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70"/>
      <w:outlineLvl w:val="0"/>
    </w:pPr>
    <w:rPr>
      <w:rFonts w:ascii="Times New Roman" w:eastAsia="Times New Roman" w:hAnsi="Times New Roman" w:cs="Times New Roman"/>
      <w:i/>
      <w:sz w:val="20"/>
      <w:szCs w:val="20"/>
    </w:rPr>
  </w:style>
  <w:style w:type="paragraph" w:styleId="Heading2">
    <w:name w:val="heading 2"/>
    <w:basedOn w:val="Normal"/>
    <w:uiPriority w:val="1"/>
    <w:qFormat/>
    <w:pPr>
      <w:ind w:left="553"/>
      <w:outlineLvl w:val="1"/>
    </w:pPr>
    <w:rPr>
      <w:b/>
      <w:bCs/>
      <w:sz w:val="19"/>
      <w:szCs w:val="19"/>
      <w:u w:val="single" w:color="000000"/>
    </w:rPr>
  </w:style>
  <w:style w:type="paragraph" w:styleId="Heading3">
    <w:name w:val="heading 3"/>
    <w:basedOn w:val="Normal"/>
    <w:uiPriority w:val="1"/>
    <w:qFormat/>
    <w:pPr>
      <w:spacing w:before="92"/>
      <w:ind w:left="436"/>
      <w:outlineLvl w:val="2"/>
    </w:pPr>
    <w:rPr>
      <w:sz w:val="19"/>
      <w:szCs w:val="19"/>
    </w:rPr>
  </w:style>
  <w:style w:type="paragraph" w:styleId="Heading4">
    <w:name w:val="heading 4"/>
    <w:basedOn w:val="Normal"/>
    <w:uiPriority w:val="1"/>
    <w:qFormat/>
    <w:pPr>
      <w:spacing w:before="25"/>
      <w:ind w:left="596" w:right="91" w:hanging="4"/>
      <w:outlineLvl w:val="3"/>
    </w:pPr>
    <w:rPr>
      <w:rFonts w:ascii="Times New Roman" w:eastAsia="Times New Roman" w:hAnsi="Times New Roman" w:cs="Times New Roman"/>
      <w:i/>
      <w:sz w:val="19"/>
      <w:szCs w:val="19"/>
    </w:rPr>
  </w:style>
  <w:style w:type="paragraph" w:styleId="Heading5">
    <w:name w:val="heading 5"/>
    <w:basedOn w:val="Normal"/>
    <w:uiPriority w:val="1"/>
    <w:qFormat/>
    <w:pPr>
      <w:ind w:left="116"/>
      <w:outlineLvl w:val="4"/>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1246" w:hanging="354"/>
    </w:pPr>
  </w:style>
  <w:style w:type="paragraph" w:customStyle="1" w:styleId="TableParagraph">
    <w:name w:val="Table Paragraph"/>
    <w:basedOn w:val="Normal"/>
    <w:uiPriority w:val="1"/>
    <w:qFormat/>
    <w:pPr>
      <w:ind w:left="247"/>
    </w:pPr>
  </w:style>
  <w:style w:type="paragraph" w:styleId="NoSpacing">
    <w:name w:val="No Spacing"/>
    <w:uiPriority w:val="1"/>
    <w:qFormat/>
    <w:rsid w:val="002C1502"/>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470"/>
      <w:outlineLvl w:val="0"/>
    </w:pPr>
    <w:rPr>
      <w:rFonts w:ascii="Times New Roman" w:eastAsia="Times New Roman" w:hAnsi="Times New Roman" w:cs="Times New Roman"/>
      <w:i/>
      <w:sz w:val="20"/>
      <w:szCs w:val="20"/>
    </w:rPr>
  </w:style>
  <w:style w:type="paragraph" w:styleId="Heading2">
    <w:name w:val="heading 2"/>
    <w:basedOn w:val="Normal"/>
    <w:uiPriority w:val="1"/>
    <w:qFormat/>
    <w:pPr>
      <w:ind w:left="553"/>
      <w:outlineLvl w:val="1"/>
    </w:pPr>
    <w:rPr>
      <w:b/>
      <w:bCs/>
      <w:sz w:val="19"/>
      <w:szCs w:val="19"/>
      <w:u w:val="single" w:color="000000"/>
    </w:rPr>
  </w:style>
  <w:style w:type="paragraph" w:styleId="Heading3">
    <w:name w:val="heading 3"/>
    <w:basedOn w:val="Normal"/>
    <w:uiPriority w:val="1"/>
    <w:qFormat/>
    <w:pPr>
      <w:spacing w:before="92"/>
      <w:ind w:left="436"/>
      <w:outlineLvl w:val="2"/>
    </w:pPr>
    <w:rPr>
      <w:sz w:val="19"/>
      <w:szCs w:val="19"/>
    </w:rPr>
  </w:style>
  <w:style w:type="paragraph" w:styleId="Heading4">
    <w:name w:val="heading 4"/>
    <w:basedOn w:val="Normal"/>
    <w:uiPriority w:val="1"/>
    <w:qFormat/>
    <w:pPr>
      <w:spacing w:before="25"/>
      <w:ind w:left="596" w:right="91" w:hanging="4"/>
      <w:outlineLvl w:val="3"/>
    </w:pPr>
    <w:rPr>
      <w:rFonts w:ascii="Times New Roman" w:eastAsia="Times New Roman" w:hAnsi="Times New Roman" w:cs="Times New Roman"/>
      <w:i/>
      <w:sz w:val="19"/>
      <w:szCs w:val="19"/>
    </w:rPr>
  </w:style>
  <w:style w:type="paragraph" w:styleId="Heading5">
    <w:name w:val="heading 5"/>
    <w:basedOn w:val="Normal"/>
    <w:uiPriority w:val="1"/>
    <w:qFormat/>
    <w:pPr>
      <w:ind w:left="116"/>
      <w:outlineLvl w:val="4"/>
    </w:pPr>
    <w:rPr>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7"/>
      <w:szCs w:val="17"/>
    </w:rPr>
  </w:style>
  <w:style w:type="paragraph" w:styleId="ListParagraph">
    <w:name w:val="List Paragraph"/>
    <w:basedOn w:val="Normal"/>
    <w:uiPriority w:val="1"/>
    <w:qFormat/>
    <w:pPr>
      <w:ind w:left="1246" w:hanging="354"/>
    </w:pPr>
  </w:style>
  <w:style w:type="paragraph" w:customStyle="1" w:styleId="TableParagraph">
    <w:name w:val="Table Paragraph"/>
    <w:basedOn w:val="Normal"/>
    <w:uiPriority w:val="1"/>
    <w:qFormat/>
    <w:pPr>
      <w:ind w:left="247"/>
    </w:pPr>
  </w:style>
  <w:style w:type="paragraph" w:styleId="NoSpacing">
    <w:name w:val="No Spacing"/>
    <w:uiPriority w:val="1"/>
    <w:qFormat/>
    <w:rsid w:val="002C1502"/>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AFA0B-AA54-4FA2-9221-05796A789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4</Pages>
  <Words>2164</Words>
  <Characters>12340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Niggemann</dc:creator>
  <cp:lastModifiedBy>Lynn Niggemann</cp:lastModifiedBy>
  <cp:revision>5</cp:revision>
  <cp:lastPrinted>2021-04-21T17:17:00Z</cp:lastPrinted>
  <dcterms:created xsi:type="dcterms:W3CDTF">2022-11-10T21:37:00Z</dcterms:created>
  <dcterms:modified xsi:type="dcterms:W3CDTF">2022-11-17T16:55:00Z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2020-11-25T00:00:00Z</vt:filetime>
  </property>
  <property fmtid="{D5CDD505-2E9C-101B-9397-08002B2CF9AE}" pid="3" name="LastSaved">
    <vt:filetime>2020-11-25T00:00:00Z</vt:filetime>
  </property>
</Properties>
</file>