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5C730" w14:textId="77777777" w:rsidR="004F6037" w:rsidRDefault="004F6037">
      <w:pPr>
        <w:spacing w:line="240" w:lineRule="exact"/>
        <w:jc w:val="right"/>
      </w:pPr>
      <w:bookmarkStart w:id="0" w:name="_GoBack"/>
      <w:bookmarkEnd w:id="0"/>
    </w:p>
    <w:tbl>
      <w:tblPr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4F6037" w:rsidRPr="009D5779" w14:paraId="41788C12" w14:textId="77777777" w:rsidTr="00836DBA">
        <w:trPr>
          <w:trHeight w:val="1548"/>
        </w:trPr>
        <w:tc>
          <w:tcPr>
            <w:tcW w:w="10980" w:type="dxa"/>
            <w:shd w:val="clear" w:color="auto" w:fill="auto"/>
            <w:vAlign w:val="center"/>
          </w:tcPr>
          <w:p w14:paraId="4DE77825" w14:textId="03BCB5F9" w:rsidR="004F6037" w:rsidRPr="004F6037" w:rsidRDefault="004F6037" w:rsidP="009D5779">
            <w:pPr>
              <w:spacing w:line="276" w:lineRule="auto"/>
              <w:jc w:val="center"/>
              <w:rPr>
                <w:b/>
                <w:sz w:val="72"/>
                <w:szCs w:val="72"/>
              </w:rPr>
            </w:pPr>
          </w:p>
          <w:p w14:paraId="43F8F916" w14:textId="77777777" w:rsidR="00121FF6" w:rsidRPr="00836DBA" w:rsidRDefault="00836DBA" w:rsidP="00836DBA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Public Hearing Notice</w:t>
            </w:r>
          </w:p>
        </w:tc>
      </w:tr>
    </w:tbl>
    <w:p w14:paraId="48A26887" w14:textId="77777777" w:rsidR="00AF31B8" w:rsidRDefault="00AF31B8">
      <w:pPr>
        <w:spacing w:line="240" w:lineRule="exact"/>
        <w:rPr>
          <w:sz w:val="16"/>
        </w:rPr>
      </w:pPr>
    </w:p>
    <w:p w14:paraId="1990E2A7" w14:textId="77777777" w:rsidR="002E5346" w:rsidRDefault="002E5346">
      <w:pPr>
        <w:spacing w:line="240" w:lineRule="exact"/>
        <w:rPr>
          <w:sz w:val="16"/>
        </w:rPr>
      </w:pPr>
    </w:p>
    <w:p w14:paraId="6653F1D0" w14:textId="77777777" w:rsidR="00836DBA" w:rsidRDefault="00836DBA" w:rsidP="00836DBA">
      <w:pPr>
        <w:jc w:val="center"/>
        <w:rPr>
          <w:u w:val="single"/>
        </w:rPr>
      </w:pPr>
      <w:r>
        <w:rPr>
          <w:u w:val="single"/>
        </w:rPr>
        <w:t>PUBLIC HEARING NOTICE</w:t>
      </w:r>
    </w:p>
    <w:p w14:paraId="3D70ADE7" w14:textId="77777777" w:rsidR="00836DBA" w:rsidRDefault="00836DBA" w:rsidP="00836DBA"/>
    <w:p w14:paraId="26CC3BA1" w14:textId="094DDB87" w:rsidR="00836DBA" w:rsidRPr="00F84692" w:rsidRDefault="00F84692" w:rsidP="00836DBA">
      <w:pPr>
        <w:jc w:val="center"/>
      </w:pPr>
      <w:r w:rsidRPr="00F84692">
        <w:t>Village of Colfax</w:t>
      </w:r>
    </w:p>
    <w:p w14:paraId="0418589F" w14:textId="552465CD" w:rsidR="00836DBA" w:rsidRPr="00F84692" w:rsidRDefault="00F84692" w:rsidP="00836DBA">
      <w:pPr>
        <w:jc w:val="center"/>
      </w:pPr>
      <w:r w:rsidRPr="00F84692">
        <w:t>Village Hall</w:t>
      </w:r>
    </w:p>
    <w:p w14:paraId="350C8A07" w14:textId="04CD6C74" w:rsidR="00836DBA" w:rsidRPr="00F84692" w:rsidRDefault="00F84692" w:rsidP="00836DBA">
      <w:pPr>
        <w:jc w:val="center"/>
      </w:pPr>
      <w:r w:rsidRPr="00F84692">
        <w:t>613 Main Street</w:t>
      </w:r>
    </w:p>
    <w:p w14:paraId="24FDBEEF" w14:textId="28A701D4" w:rsidR="00146CC8" w:rsidRPr="00DF6248" w:rsidRDefault="00F84692" w:rsidP="00836DBA">
      <w:pPr>
        <w:jc w:val="center"/>
      </w:pPr>
      <w:r w:rsidRPr="00DF6248">
        <w:t>Colfax</w:t>
      </w:r>
      <w:r w:rsidR="00146CC8" w:rsidRPr="00DF6248">
        <w:t xml:space="preserve">, WI </w:t>
      </w:r>
      <w:r w:rsidRPr="00DF6248">
        <w:t>54370</w:t>
      </w:r>
    </w:p>
    <w:p w14:paraId="3D180636" w14:textId="72EBB26C" w:rsidR="00836DBA" w:rsidRPr="00DF6248" w:rsidRDefault="00266464" w:rsidP="00836DBA">
      <w:pPr>
        <w:jc w:val="center"/>
      </w:pPr>
      <w:proofErr w:type="gramStart"/>
      <w:r w:rsidRPr="00DF6248">
        <w:t xml:space="preserve">April 8, 2019 at </w:t>
      </w:r>
      <w:r w:rsidR="00DF6248" w:rsidRPr="00DF6248">
        <w:t>6:30</w:t>
      </w:r>
      <w:r w:rsidRPr="00DF6248">
        <w:t xml:space="preserve"> p.m.</w:t>
      </w:r>
      <w:proofErr w:type="gramEnd"/>
    </w:p>
    <w:p w14:paraId="5DB30D06" w14:textId="77777777" w:rsidR="00836DBA" w:rsidRPr="00DF6248" w:rsidRDefault="00836DBA" w:rsidP="00836DBA"/>
    <w:p w14:paraId="39077CFE" w14:textId="77777777" w:rsidR="00836DBA" w:rsidRPr="00DF6248" w:rsidRDefault="00836DBA" w:rsidP="00836DBA"/>
    <w:p w14:paraId="73CA1B97" w14:textId="5436D334" w:rsidR="00836DBA" w:rsidRPr="00F84692" w:rsidRDefault="00836DBA" w:rsidP="00F84692">
      <w:pPr>
        <w:tabs>
          <w:tab w:val="left" w:pos="4950"/>
        </w:tabs>
        <w:ind w:left="-360" w:right="-360"/>
      </w:pPr>
      <w:r w:rsidRPr="00DF6248">
        <w:t>The</w:t>
      </w:r>
      <w:r w:rsidR="000A4DB6">
        <w:t xml:space="preserve"> </w:t>
      </w:r>
      <w:r w:rsidR="00146CC8" w:rsidRPr="00DF6248">
        <w:t>Citizen Participation Plan Committee</w:t>
      </w:r>
      <w:r w:rsidR="000A4DB6">
        <w:t xml:space="preserve"> of the </w:t>
      </w:r>
      <w:r w:rsidR="000A4DB6" w:rsidRPr="00DF6248">
        <w:t>Village Board of Colfax</w:t>
      </w:r>
      <w:r w:rsidR="000A4DB6">
        <w:t xml:space="preserve"> </w:t>
      </w:r>
      <w:r w:rsidRPr="00DF6248">
        <w:t>will conduct a public</w:t>
      </w:r>
      <w:r w:rsidR="00F84692" w:rsidRPr="00DF6248">
        <w:t xml:space="preserve"> </w:t>
      </w:r>
      <w:r w:rsidRPr="00DF6248">
        <w:t>hearing regarding its proposed application for Community Development Block Gra</w:t>
      </w:r>
      <w:r w:rsidRPr="00F84692">
        <w:t>nt – P</w:t>
      </w:r>
      <w:r w:rsidR="003321D8" w:rsidRPr="00F84692">
        <w:t>ublic Facilities</w:t>
      </w:r>
      <w:r w:rsidRPr="00F84692">
        <w:t xml:space="preserve"> Program (CDBG-P</w:t>
      </w:r>
      <w:r w:rsidR="003321D8" w:rsidRPr="00F84692">
        <w:t>F</w:t>
      </w:r>
      <w:r w:rsidRPr="00F84692">
        <w:t xml:space="preserve">) funds.  The public is invited to attend to learn about the CDBG program, to help identify additional community development needs, and to comment on the </w:t>
      </w:r>
      <w:r w:rsidR="00DF6248">
        <w:t>W</w:t>
      </w:r>
      <w:r w:rsidR="00F84692" w:rsidRPr="00F84692">
        <w:t xml:space="preserve">astewater Treatment Plant bank stabilization </w:t>
      </w:r>
      <w:r w:rsidRPr="00F84692">
        <w:t>activities proposed to be included in the CDBG application.</w:t>
      </w:r>
    </w:p>
    <w:p w14:paraId="2B917514" w14:textId="77777777" w:rsidR="00836DBA" w:rsidRPr="00F84692" w:rsidRDefault="00836DBA" w:rsidP="00836DBA">
      <w:pPr>
        <w:ind w:left="-360" w:right="-360"/>
      </w:pPr>
    </w:p>
    <w:p w14:paraId="0645589C" w14:textId="77777777" w:rsidR="00836DBA" w:rsidRPr="00F84692" w:rsidRDefault="00836DBA" w:rsidP="00836DBA">
      <w:pPr>
        <w:ind w:left="-360" w:right="-360"/>
      </w:pPr>
      <w:r w:rsidRPr="00F84692">
        <w:t xml:space="preserve">The agenda for the public hearing is:  </w:t>
      </w:r>
    </w:p>
    <w:p w14:paraId="2D651212" w14:textId="77777777" w:rsidR="00836DBA" w:rsidRPr="00F84692" w:rsidRDefault="00836DBA" w:rsidP="00836DBA">
      <w:pPr>
        <w:ind w:left="-360" w:right="-360"/>
      </w:pPr>
    </w:p>
    <w:p w14:paraId="1972F543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>Identification of total potential funds</w:t>
      </w:r>
    </w:p>
    <w:p w14:paraId="6A37D212" w14:textId="77777777" w:rsidR="00836DBA" w:rsidRPr="00F84692" w:rsidRDefault="00836DBA" w:rsidP="00836DBA">
      <w:pPr>
        <w:ind w:left="720" w:right="-360"/>
      </w:pPr>
    </w:p>
    <w:p w14:paraId="7A82E85C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>Eligible CDBG activities</w:t>
      </w:r>
    </w:p>
    <w:p w14:paraId="0B18F9E0" w14:textId="77777777" w:rsidR="00836DBA" w:rsidRPr="00F84692" w:rsidRDefault="00836DBA" w:rsidP="00836DBA">
      <w:pPr>
        <w:ind w:left="720" w:right="-360"/>
      </w:pPr>
    </w:p>
    <w:p w14:paraId="5836C1F1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>Presentation of identified community development needs</w:t>
      </w:r>
    </w:p>
    <w:p w14:paraId="47BB23E6" w14:textId="77777777" w:rsidR="00836DBA" w:rsidRPr="00F84692" w:rsidRDefault="00836DBA" w:rsidP="00836DBA">
      <w:pPr>
        <w:ind w:left="720" w:right="-360"/>
      </w:pPr>
    </w:p>
    <w:p w14:paraId="715D173A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>Identification of any community development needs by public</w:t>
      </w:r>
    </w:p>
    <w:p w14:paraId="1B5102C2" w14:textId="77777777" w:rsidR="00836DBA" w:rsidRPr="00F84692" w:rsidRDefault="00836DBA" w:rsidP="00836DBA">
      <w:pPr>
        <w:ind w:left="720" w:right="-360" w:hanging="720"/>
      </w:pPr>
    </w:p>
    <w:p w14:paraId="0DE39B87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 xml:space="preserve">Presentation of activities proposed for CDBG application, including potential residential displacement.  </w:t>
      </w:r>
    </w:p>
    <w:p w14:paraId="6FD255B8" w14:textId="77777777" w:rsidR="00836DBA" w:rsidRPr="00F84692" w:rsidRDefault="00836DBA" w:rsidP="00836DBA">
      <w:pPr>
        <w:ind w:left="720" w:right="-360"/>
      </w:pPr>
    </w:p>
    <w:p w14:paraId="732F5F37" w14:textId="77777777" w:rsidR="00836DBA" w:rsidRPr="00F84692" w:rsidRDefault="00836DBA" w:rsidP="00836DBA">
      <w:pPr>
        <w:numPr>
          <w:ilvl w:val="0"/>
          <w:numId w:val="18"/>
        </w:numPr>
        <w:ind w:left="720" w:right="-360"/>
      </w:pPr>
      <w:r w:rsidRPr="00F84692">
        <w:t>Citizen input regarding proposed and other CDBG activities</w:t>
      </w:r>
    </w:p>
    <w:p w14:paraId="7B64A60E" w14:textId="77777777" w:rsidR="00836DBA" w:rsidRPr="00F84692" w:rsidRDefault="00836DBA" w:rsidP="00836DBA">
      <w:pPr>
        <w:ind w:left="-360" w:right="-360"/>
      </w:pPr>
    </w:p>
    <w:p w14:paraId="282E99E1" w14:textId="781A1240" w:rsidR="00836DBA" w:rsidRPr="00F84692" w:rsidRDefault="00836DBA" w:rsidP="00146CC8">
      <w:pPr>
        <w:ind w:left="-360" w:right="-360"/>
      </w:pPr>
      <w:r w:rsidRPr="00F84692">
        <w:t xml:space="preserve">Residents of the </w:t>
      </w:r>
      <w:r w:rsidR="00F84692" w:rsidRPr="00F84692">
        <w:t>Village of Colfax</w:t>
      </w:r>
      <w:r w:rsidR="00146CC8" w:rsidRPr="00F84692">
        <w:t xml:space="preserve"> </w:t>
      </w:r>
      <w:r w:rsidRPr="00F84692">
        <w:t xml:space="preserve">are encouraged to attend, especially residents with low to moderate incomes.  </w:t>
      </w:r>
    </w:p>
    <w:p w14:paraId="1ED21D97" w14:textId="77777777" w:rsidR="00836DBA" w:rsidRPr="00F84692" w:rsidRDefault="00836DBA" w:rsidP="00836DBA">
      <w:pPr>
        <w:ind w:left="-360" w:right="-360"/>
      </w:pPr>
    </w:p>
    <w:p w14:paraId="3A274A5E" w14:textId="640E1A0D" w:rsidR="00836DBA" w:rsidRDefault="00836DBA" w:rsidP="00146CC8">
      <w:pPr>
        <w:ind w:left="-360" w:right="-360"/>
      </w:pPr>
      <w:r w:rsidRPr="00F84692">
        <w:t xml:space="preserve">The meeting room is handicapped accessible.  Persons needing additional accommodations should contact </w:t>
      </w:r>
      <w:r w:rsidR="00F84692" w:rsidRPr="00F84692">
        <w:t xml:space="preserve">Lynn </w:t>
      </w:r>
      <w:proofErr w:type="spellStart"/>
      <w:r w:rsidR="00F84692" w:rsidRPr="00F84692">
        <w:t>N</w:t>
      </w:r>
      <w:r w:rsidR="00F84692">
        <w:t>i</w:t>
      </w:r>
      <w:r w:rsidR="00F84692" w:rsidRPr="00F84692">
        <w:t>ggemann</w:t>
      </w:r>
      <w:proofErr w:type="spellEnd"/>
      <w:r w:rsidR="00F84692" w:rsidRPr="00F84692">
        <w:t xml:space="preserve">, Village Administrator-Clerk-Treasurer </w:t>
      </w:r>
      <w:r w:rsidR="00146CC8" w:rsidRPr="00F84692">
        <w:t>vi</w:t>
      </w:r>
      <w:r w:rsidR="001733B7" w:rsidRPr="00F84692">
        <w:t xml:space="preserve">a telephone </w:t>
      </w:r>
      <w:r w:rsidRPr="00F84692">
        <w:t>at</w:t>
      </w:r>
      <w:r w:rsidR="001733B7" w:rsidRPr="00F84692">
        <w:t xml:space="preserve"> </w:t>
      </w:r>
      <w:r w:rsidR="00ED4414" w:rsidRPr="00F84692">
        <w:t>715.</w:t>
      </w:r>
      <w:r w:rsidR="00F84692" w:rsidRPr="00F84692">
        <w:t>962.3311</w:t>
      </w:r>
      <w:r w:rsidR="001733B7" w:rsidRPr="00F84692">
        <w:t>, or via email:</w:t>
      </w:r>
      <w:r w:rsidR="00ED4414" w:rsidRPr="00F84692">
        <w:t xml:space="preserve"> clerk</w:t>
      </w:r>
      <w:r w:rsidR="00F84692" w:rsidRPr="00F84692">
        <w:t>treasurer</w:t>
      </w:r>
      <w:r w:rsidR="00ED4414" w:rsidRPr="00F84692">
        <w:t>@</w:t>
      </w:r>
      <w:r w:rsidR="00F84692" w:rsidRPr="00F84692">
        <w:t>villageofcolfaxwi.org</w:t>
      </w:r>
      <w:r w:rsidR="00ED4414" w:rsidRPr="00F84692">
        <w:t>.</w:t>
      </w:r>
    </w:p>
    <w:sectPr w:rsidR="00836DBA" w:rsidSect="0022565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6EA78" w14:textId="77777777" w:rsidR="00A51BAC" w:rsidRDefault="00A51BAC">
      <w:r>
        <w:separator/>
      </w:r>
    </w:p>
  </w:endnote>
  <w:endnote w:type="continuationSeparator" w:id="0">
    <w:p w14:paraId="639F8DE7" w14:textId="77777777" w:rsidR="00A51BAC" w:rsidRDefault="00A5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FA19" w14:textId="77777777" w:rsidR="00326542" w:rsidRDefault="00250939" w:rsidP="0022565A">
    <w:pPr>
      <w:pStyle w:val="Footer"/>
      <w:tabs>
        <w:tab w:val="clear" w:pos="4320"/>
        <w:tab w:val="clear" w:pos="8640"/>
        <w:tab w:val="center" w:pos="5220"/>
        <w:tab w:val="center" w:pos="5257"/>
        <w:tab w:val="right" w:pos="9360"/>
      </w:tabs>
    </w:pPr>
    <w:r>
      <w:tab/>
      <w:t xml:space="preserve">Page </w:t>
    </w:r>
    <w:r w:rsidR="00326542">
      <w:fldChar w:fldCharType="begin"/>
    </w:r>
    <w:r w:rsidR="00326542">
      <w:instrText xml:space="preserve"> PAGE   \* MERGEFORMAT </w:instrText>
    </w:r>
    <w:r w:rsidR="00326542">
      <w:fldChar w:fldCharType="separate"/>
    </w:r>
    <w:r w:rsidR="001733B7">
      <w:rPr>
        <w:noProof/>
      </w:rPr>
      <w:t>2</w:t>
    </w:r>
    <w:r w:rsidR="00326542">
      <w:rPr>
        <w:noProof/>
      </w:rPr>
      <w:fldChar w:fldCharType="end"/>
    </w:r>
    <w:r>
      <w:rPr>
        <w:noProof/>
      </w:rPr>
      <w:tab/>
      <w:t>v201</w:t>
    </w:r>
    <w:r w:rsidR="00385105">
      <w:rPr>
        <w:noProof/>
      </w:rPr>
      <w:t>5</w:t>
    </w:r>
    <w:r>
      <w:rPr>
        <w:noProof/>
      </w:rPr>
      <w:t>.0</w:t>
    </w:r>
    <w:r w:rsidR="00385105">
      <w:rPr>
        <w:noProof/>
      </w:rPr>
      <w:t>1</w:t>
    </w:r>
    <w:r>
      <w:rPr>
        <w:noProof/>
      </w:rPr>
      <w:t>.</w:t>
    </w:r>
    <w:r w:rsidR="00385105">
      <w:rPr>
        <w:noProof/>
      </w:rPr>
      <w:t>29</w:t>
    </w:r>
    <w:r>
      <w:rPr>
        <w:noProof/>
      </w:rPr>
      <w:tab/>
    </w:r>
  </w:p>
  <w:p w14:paraId="204236EC" w14:textId="77777777" w:rsidR="00326542" w:rsidRPr="00326542" w:rsidRDefault="00326542" w:rsidP="00326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A4E1A" w14:textId="77777777" w:rsidR="00326542" w:rsidRDefault="00250939" w:rsidP="0022565A">
    <w:pPr>
      <w:pStyle w:val="Footer"/>
      <w:tabs>
        <w:tab w:val="clear" w:pos="8640"/>
        <w:tab w:val="left" w:pos="180"/>
        <w:tab w:val="right" w:pos="9360"/>
      </w:tabs>
      <w:ind w:right="432"/>
    </w:pPr>
    <w:r>
      <w:tab/>
      <w:t>v201</w:t>
    </w:r>
    <w:r w:rsidR="00385105">
      <w:t>5</w:t>
    </w:r>
    <w:r>
      <w:t>.</w:t>
    </w:r>
    <w:r w:rsidR="00385105">
      <w:t>1</w:t>
    </w:r>
    <w:r w:rsidR="00C11E60">
      <w:t>2</w:t>
    </w:r>
    <w:r>
      <w:t>.</w:t>
    </w:r>
    <w:r w:rsidR="00C11E60">
      <w:t>14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CCC25" w14:textId="77777777" w:rsidR="00A51BAC" w:rsidRDefault="00A51BAC">
      <w:r>
        <w:separator/>
      </w:r>
    </w:p>
  </w:footnote>
  <w:footnote w:type="continuationSeparator" w:id="0">
    <w:p w14:paraId="390BF20C" w14:textId="77777777" w:rsidR="00A51BAC" w:rsidRDefault="00A5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F484F" w14:textId="77777777" w:rsidR="004F6037" w:rsidRPr="00BB73CF" w:rsidRDefault="004F6037" w:rsidP="004F6037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Housing</w:t>
    </w:r>
  </w:p>
  <w:p w14:paraId="33C5C834" w14:textId="77777777" w:rsidR="00BB73CF" w:rsidRPr="00BB73CF" w:rsidRDefault="00121FF6" w:rsidP="004F6037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Pr="004F6037">
      <w:rPr>
        <w:rFonts w:ascii="Calibri" w:eastAsia="Calibri" w:hAnsi="Calibri"/>
        <w:b/>
        <w:sz w:val="24"/>
        <w:szCs w:val="24"/>
      </w:rPr>
      <w:t>SAMPLE</w:t>
    </w:r>
    <w:r>
      <w:rPr>
        <w:rFonts w:ascii="Calibri" w:eastAsia="Calibri" w:hAnsi="Calibri"/>
        <w:sz w:val="24"/>
        <w:szCs w:val="24"/>
      </w:rPr>
      <w:t xml:space="preserve"> Citizen Participation Plan</w:t>
    </w:r>
  </w:p>
  <w:p w14:paraId="459E53FF" w14:textId="77777777" w:rsidR="00BB73CF" w:rsidRPr="005B37DB" w:rsidRDefault="007C193C" w:rsidP="005B37DB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D5057F9" wp14:editId="0E4BDF60">
              <wp:simplePos x="0" y="0"/>
              <wp:positionH relativeFrom="column">
                <wp:posOffset>15240</wp:posOffset>
              </wp:positionH>
              <wp:positionV relativeFrom="paragraph">
                <wp:posOffset>22859</wp:posOffset>
              </wp:positionV>
              <wp:extent cx="4591050" cy="0"/>
              <wp:effectExtent l="0" t="0" r="1905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91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101F5C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1.8pt" to="362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" strokecolor="windowText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B34A" w14:textId="3CFBECC6" w:rsidR="00326542" w:rsidRDefault="00146CC8" w:rsidP="00146CC8">
    <w:pPr>
      <w:tabs>
        <w:tab w:val="center" w:pos="4680"/>
        <w:tab w:val="left" w:pos="642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910AA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A4DEA"/>
    <w:multiLevelType w:val="hybridMultilevel"/>
    <w:tmpl w:val="B3DED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75B99"/>
    <w:multiLevelType w:val="hybridMultilevel"/>
    <w:tmpl w:val="D968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0235A"/>
    <w:multiLevelType w:val="hybridMultilevel"/>
    <w:tmpl w:val="B9F8E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32549"/>
    <w:multiLevelType w:val="hybridMultilevel"/>
    <w:tmpl w:val="1B04E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3F4"/>
    <w:multiLevelType w:val="hybridMultilevel"/>
    <w:tmpl w:val="1578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AE5"/>
    <w:multiLevelType w:val="hybridMultilevel"/>
    <w:tmpl w:val="D85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6A96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506"/>
    <w:multiLevelType w:val="hybridMultilevel"/>
    <w:tmpl w:val="6FE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2935"/>
    <w:multiLevelType w:val="hybridMultilevel"/>
    <w:tmpl w:val="0D62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83573"/>
    <w:multiLevelType w:val="hybridMultilevel"/>
    <w:tmpl w:val="82687306"/>
    <w:lvl w:ilvl="0" w:tplc="D430B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9CC629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C7C51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56B4F"/>
    <w:multiLevelType w:val="hybridMultilevel"/>
    <w:tmpl w:val="28E89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10292"/>
    <w:multiLevelType w:val="hybridMultilevel"/>
    <w:tmpl w:val="59381BD4"/>
    <w:lvl w:ilvl="0" w:tplc="E702BF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EA6697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>
    <w:nsid w:val="736C4242"/>
    <w:multiLevelType w:val="hybridMultilevel"/>
    <w:tmpl w:val="5FA48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84A5E"/>
    <w:multiLevelType w:val="hybridMultilevel"/>
    <w:tmpl w:val="7D8A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877FB"/>
    <w:multiLevelType w:val="hybridMultilevel"/>
    <w:tmpl w:val="0F9649FE"/>
    <w:lvl w:ilvl="0" w:tplc="E702BF5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7"/>
  </w:num>
  <w:num w:numId="15">
    <w:abstractNumId w:val="14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5A"/>
    <w:rsid w:val="00007A57"/>
    <w:rsid w:val="000115F9"/>
    <w:rsid w:val="000363F1"/>
    <w:rsid w:val="00037371"/>
    <w:rsid w:val="0004577B"/>
    <w:rsid w:val="0006171D"/>
    <w:rsid w:val="00077AF4"/>
    <w:rsid w:val="00090A8D"/>
    <w:rsid w:val="000913D0"/>
    <w:rsid w:val="000942B7"/>
    <w:rsid w:val="000A4DB6"/>
    <w:rsid w:val="000C6A64"/>
    <w:rsid w:val="000F114C"/>
    <w:rsid w:val="000F7523"/>
    <w:rsid w:val="00115EF3"/>
    <w:rsid w:val="00120EA7"/>
    <w:rsid w:val="00121FF6"/>
    <w:rsid w:val="00146677"/>
    <w:rsid w:val="00146CC8"/>
    <w:rsid w:val="00147079"/>
    <w:rsid w:val="00152ADA"/>
    <w:rsid w:val="00161CBC"/>
    <w:rsid w:val="00165765"/>
    <w:rsid w:val="001733B7"/>
    <w:rsid w:val="00176914"/>
    <w:rsid w:val="001B1A08"/>
    <w:rsid w:val="001D7FFC"/>
    <w:rsid w:val="001E782D"/>
    <w:rsid w:val="001F0F98"/>
    <w:rsid w:val="001F2CA0"/>
    <w:rsid w:val="001F2E7C"/>
    <w:rsid w:val="00207C01"/>
    <w:rsid w:val="00210D3B"/>
    <w:rsid w:val="00213AD0"/>
    <w:rsid w:val="0022565A"/>
    <w:rsid w:val="002338CA"/>
    <w:rsid w:val="002409E8"/>
    <w:rsid w:val="00250939"/>
    <w:rsid w:val="00266464"/>
    <w:rsid w:val="00275504"/>
    <w:rsid w:val="002838BB"/>
    <w:rsid w:val="002943B0"/>
    <w:rsid w:val="002A608B"/>
    <w:rsid w:val="002B0249"/>
    <w:rsid w:val="002C4614"/>
    <w:rsid w:val="002C7020"/>
    <w:rsid w:val="002C7A45"/>
    <w:rsid w:val="002D1302"/>
    <w:rsid w:val="002D79F4"/>
    <w:rsid w:val="002E5346"/>
    <w:rsid w:val="002F0DCB"/>
    <w:rsid w:val="00307887"/>
    <w:rsid w:val="00316071"/>
    <w:rsid w:val="00321453"/>
    <w:rsid w:val="00326542"/>
    <w:rsid w:val="003321D8"/>
    <w:rsid w:val="003450BC"/>
    <w:rsid w:val="003469F0"/>
    <w:rsid w:val="003537E7"/>
    <w:rsid w:val="00382DE8"/>
    <w:rsid w:val="00385105"/>
    <w:rsid w:val="00395126"/>
    <w:rsid w:val="003D4FF2"/>
    <w:rsid w:val="003E3D12"/>
    <w:rsid w:val="003E542B"/>
    <w:rsid w:val="00417EB5"/>
    <w:rsid w:val="0042322E"/>
    <w:rsid w:val="004249A7"/>
    <w:rsid w:val="00457B28"/>
    <w:rsid w:val="00490C27"/>
    <w:rsid w:val="00493CF4"/>
    <w:rsid w:val="004A0FDA"/>
    <w:rsid w:val="004A620D"/>
    <w:rsid w:val="004B3663"/>
    <w:rsid w:val="004E4C82"/>
    <w:rsid w:val="004E5C68"/>
    <w:rsid w:val="004F6037"/>
    <w:rsid w:val="0051248C"/>
    <w:rsid w:val="00525240"/>
    <w:rsid w:val="00540C23"/>
    <w:rsid w:val="00540C2C"/>
    <w:rsid w:val="005424B4"/>
    <w:rsid w:val="00547803"/>
    <w:rsid w:val="00551652"/>
    <w:rsid w:val="005726A6"/>
    <w:rsid w:val="005752BA"/>
    <w:rsid w:val="00592A78"/>
    <w:rsid w:val="005A0825"/>
    <w:rsid w:val="005B37DB"/>
    <w:rsid w:val="005C65B0"/>
    <w:rsid w:val="005D7E34"/>
    <w:rsid w:val="005E3544"/>
    <w:rsid w:val="00613121"/>
    <w:rsid w:val="00621D8D"/>
    <w:rsid w:val="00625135"/>
    <w:rsid w:val="00625465"/>
    <w:rsid w:val="006447E5"/>
    <w:rsid w:val="00650AC5"/>
    <w:rsid w:val="00651ED0"/>
    <w:rsid w:val="00663914"/>
    <w:rsid w:val="006731E4"/>
    <w:rsid w:val="006A775E"/>
    <w:rsid w:val="006C796E"/>
    <w:rsid w:val="006F7EE4"/>
    <w:rsid w:val="007023CA"/>
    <w:rsid w:val="00703795"/>
    <w:rsid w:val="007100E8"/>
    <w:rsid w:val="007464E7"/>
    <w:rsid w:val="00751969"/>
    <w:rsid w:val="007823FD"/>
    <w:rsid w:val="00790BF1"/>
    <w:rsid w:val="00794D54"/>
    <w:rsid w:val="007A2FC2"/>
    <w:rsid w:val="007B4B1D"/>
    <w:rsid w:val="007C193C"/>
    <w:rsid w:val="00814DA6"/>
    <w:rsid w:val="00836DBA"/>
    <w:rsid w:val="00851204"/>
    <w:rsid w:val="008567F6"/>
    <w:rsid w:val="00863ED5"/>
    <w:rsid w:val="0088359F"/>
    <w:rsid w:val="00884825"/>
    <w:rsid w:val="008874A0"/>
    <w:rsid w:val="008A1F5F"/>
    <w:rsid w:val="008B232E"/>
    <w:rsid w:val="008E200C"/>
    <w:rsid w:val="008F7BC8"/>
    <w:rsid w:val="008F7BCD"/>
    <w:rsid w:val="00942B01"/>
    <w:rsid w:val="00966C48"/>
    <w:rsid w:val="0098083B"/>
    <w:rsid w:val="00987B62"/>
    <w:rsid w:val="009B5CF9"/>
    <w:rsid w:val="009C22B8"/>
    <w:rsid w:val="009D4DEC"/>
    <w:rsid w:val="009D5779"/>
    <w:rsid w:val="009E5DA3"/>
    <w:rsid w:val="00A0770B"/>
    <w:rsid w:val="00A24AD6"/>
    <w:rsid w:val="00A266C2"/>
    <w:rsid w:val="00A308B0"/>
    <w:rsid w:val="00A465B4"/>
    <w:rsid w:val="00A4738E"/>
    <w:rsid w:val="00A50FCC"/>
    <w:rsid w:val="00A51BAC"/>
    <w:rsid w:val="00A619FA"/>
    <w:rsid w:val="00A65CB1"/>
    <w:rsid w:val="00A73B5A"/>
    <w:rsid w:val="00A81C2F"/>
    <w:rsid w:val="00A941D6"/>
    <w:rsid w:val="00A95977"/>
    <w:rsid w:val="00AA14DF"/>
    <w:rsid w:val="00AB31A2"/>
    <w:rsid w:val="00AB4125"/>
    <w:rsid w:val="00AB53AD"/>
    <w:rsid w:val="00AC00A7"/>
    <w:rsid w:val="00AC03F0"/>
    <w:rsid w:val="00AC69C4"/>
    <w:rsid w:val="00AF31B8"/>
    <w:rsid w:val="00B01730"/>
    <w:rsid w:val="00B07207"/>
    <w:rsid w:val="00B11689"/>
    <w:rsid w:val="00B15A5E"/>
    <w:rsid w:val="00B204B0"/>
    <w:rsid w:val="00B2657C"/>
    <w:rsid w:val="00B304AC"/>
    <w:rsid w:val="00B33CBF"/>
    <w:rsid w:val="00B34132"/>
    <w:rsid w:val="00B3648D"/>
    <w:rsid w:val="00B36977"/>
    <w:rsid w:val="00B40A12"/>
    <w:rsid w:val="00B411DC"/>
    <w:rsid w:val="00B46A3D"/>
    <w:rsid w:val="00B57FC3"/>
    <w:rsid w:val="00B627A3"/>
    <w:rsid w:val="00B7298A"/>
    <w:rsid w:val="00BB73CF"/>
    <w:rsid w:val="00BC5E08"/>
    <w:rsid w:val="00BC7438"/>
    <w:rsid w:val="00BD29C7"/>
    <w:rsid w:val="00C11E60"/>
    <w:rsid w:val="00C16957"/>
    <w:rsid w:val="00C2016F"/>
    <w:rsid w:val="00C2748F"/>
    <w:rsid w:val="00C4683D"/>
    <w:rsid w:val="00C63559"/>
    <w:rsid w:val="00C650D8"/>
    <w:rsid w:val="00C94155"/>
    <w:rsid w:val="00CB6628"/>
    <w:rsid w:val="00CC6D57"/>
    <w:rsid w:val="00CD249E"/>
    <w:rsid w:val="00CD34F9"/>
    <w:rsid w:val="00D011A7"/>
    <w:rsid w:val="00D1698E"/>
    <w:rsid w:val="00D300DB"/>
    <w:rsid w:val="00D72421"/>
    <w:rsid w:val="00D80C9F"/>
    <w:rsid w:val="00D91F88"/>
    <w:rsid w:val="00D9602F"/>
    <w:rsid w:val="00D96CC7"/>
    <w:rsid w:val="00DA6234"/>
    <w:rsid w:val="00DC5D25"/>
    <w:rsid w:val="00DD3D2D"/>
    <w:rsid w:val="00DD7FAE"/>
    <w:rsid w:val="00DF6248"/>
    <w:rsid w:val="00E05E85"/>
    <w:rsid w:val="00E065EC"/>
    <w:rsid w:val="00E14F48"/>
    <w:rsid w:val="00E2628B"/>
    <w:rsid w:val="00E5172E"/>
    <w:rsid w:val="00E631AA"/>
    <w:rsid w:val="00E73AA6"/>
    <w:rsid w:val="00E823B4"/>
    <w:rsid w:val="00E92DB6"/>
    <w:rsid w:val="00E96524"/>
    <w:rsid w:val="00EB318B"/>
    <w:rsid w:val="00EC0B1F"/>
    <w:rsid w:val="00ED1766"/>
    <w:rsid w:val="00ED1851"/>
    <w:rsid w:val="00ED4414"/>
    <w:rsid w:val="00F10AB7"/>
    <w:rsid w:val="00F129F7"/>
    <w:rsid w:val="00F164FB"/>
    <w:rsid w:val="00F1779E"/>
    <w:rsid w:val="00F2312E"/>
    <w:rsid w:val="00F329D3"/>
    <w:rsid w:val="00F348E6"/>
    <w:rsid w:val="00F569BA"/>
    <w:rsid w:val="00F66288"/>
    <w:rsid w:val="00F84692"/>
    <w:rsid w:val="00FC5693"/>
    <w:rsid w:val="00FD0E7F"/>
    <w:rsid w:val="00FE5D9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03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A941D6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3Char">
    <w:name w:val="Heading 3 Char"/>
    <w:link w:val="Heading3"/>
    <w:rsid w:val="00A941D6"/>
    <w:rPr>
      <w:rFonts w:ascii="Arial" w:hAnsi="Arial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A941D6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3Char">
    <w:name w:val="Heading 3 Char"/>
    <w:link w:val="Heading3"/>
    <w:rsid w:val="00A941D6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e92e38b4ac46239f701cfdbe53c0b795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aea954b932f94d55e551ed0dfbfb5db2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9e30f06f-ad7a-453a-8e08-8a8878e30bd1">DEHCR</Division>
    <PublishingExpirationDate xmlns="http://schemas.microsoft.com/sharepoint/v3" xsi:nil="true"/>
    <PublishingStartDate xmlns="http://schemas.microsoft.com/sharepoint/v3" xsi:nil="true"/>
    <Document_x0020_Year xmlns="9e30f06f-ad7a-453a-8e08-8a8878e30bd1">2017.00000000000</Document_x0020_Year>
    <_dlc_DocIdPersistId xmlns="bb65cc95-6d4e-4879-a879-9838761499af">true</_dlc_DocIdPersistId>
    <_dlc_DocId xmlns="bb65cc95-6d4e-4879-a879-9838761499af">33E6D4FPPFNA-223884491-800</_dlc_DocId>
    <_dlc_DocIdUrl xmlns="bb65cc95-6d4e-4879-a879-9838761499af">
      <Url>https://doa.wi.gov/_layouts/15/DocIdRedir.aspx?ID=33E6D4FPPFNA-223884491-800</Url>
      <Description>33E6D4FPPFNA-223884491-800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E744-F56E-4DFF-A442-A9ED541342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F3C93A-B4E9-4345-8523-9E215AA8F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2D0AD-6C77-4850-9C01-665740AA9330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bb65cc95-6d4e-4879-a879-9838761499a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e30f06f-ad7a-453a-8e08-8a8878e30b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C7A2A9-C7B6-4D6D-BFBE-9CD87E7ADB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EDE5AD-613A-4182-B381-CD83BFF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2019-04-16T15:00:00Z</dcterms:created>
  <dcterms:modified xsi:type="dcterms:W3CDTF">2019-04-16T15:00:00Z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dlc_DocIdItemGuid">
    <vt:lpwstr>267138b8-790d-4127-8f05-8e5e87296000</vt:lpwstr>
  </property>
</Properties>
</file>